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96" w:rsidRPr="00F75D0F" w:rsidRDefault="00D260A2" w:rsidP="00AF5E96">
      <w:pPr>
        <w:spacing w:before="240" w:line="360" w:lineRule="exact"/>
        <w:jc w:val="center"/>
        <w:textDirection w:val="lrTbV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新生醫護管理專科學校</w:t>
      </w:r>
      <w:r w:rsidR="00AF5E96" w:rsidRPr="00F75D0F">
        <w:rPr>
          <w:rFonts w:ascii="標楷體" w:eastAsia="標楷體" w:hAnsi="標楷體" w:hint="eastAsia"/>
          <w:b/>
          <w:sz w:val="32"/>
          <w:szCs w:val="32"/>
          <w:u w:val="single"/>
        </w:rPr>
        <w:t>投標須知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公告</w:t>
      </w:r>
    </w:p>
    <w:p w:rsidR="00AF5E96" w:rsidRPr="00F75D0F" w:rsidRDefault="00AF5E96" w:rsidP="00D260A2">
      <w:pPr>
        <w:spacing w:line="360" w:lineRule="exact"/>
        <w:ind w:firstLineChars="700" w:firstLine="1680"/>
        <w:textDirection w:val="lrTbV"/>
        <w:rPr>
          <w:rFonts w:ascii="標楷體" w:eastAsia="標楷體" w:hAnsi="標楷體"/>
          <w:szCs w:val="24"/>
        </w:rPr>
      </w:pPr>
      <w:r w:rsidRPr="00F75D0F">
        <w:rPr>
          <w:rFonts w:ascii="標楷體" w:eastAsia="標楷體" w:hint="eastAsia"/>
          <w:szCs w:val="24"/>
          <w:shd w:val="clear" w:color="auto" w:fill="FFFFFF"/>
        </w:rPr>
        <w:t xml:space="preserve">                                      </w:t>
      </w:r>
      <w:r w:rsidR="00F75D0F">
        <w:rPr>
          <w:rFonts w:ascii="標楷體" w:eastAsia="標楷體"/>
          <w:szCs w:val="24"/>
          <w:shd w:val="clear" w:color="auto" w:fill="FFFFFF"/>
        </w:rPr>
        <w:t xml:space="preserve">         </w:t>
      </w:r>
      <w:r w:rsidRPr="00F75D0F">
        <w:rPr>
          <w:rFonts w:ascii="標楷體" w:eastAsia="標楷體" w:hint="eastAsia"/>
          <w:szCs w:val="24"/>
          <w:shd w:val="clear" w:color="auto" w:fill="FFFFFF"/>
        </w:rPr>
        <w:t xml:space="preserve">    </w:t>
      </w:r>
      <w:r w:rsidR="00BA66CB" w:rsidRPr="004F2830">
        <w:rPr>
          <w:rFonts w:eastAsia="標楷體"/>
          <w:szCs w:val="24"/>
        </w:rPr>
        <w:t>（</w:t>
      </w:r>
      <w:r w:rsidR="00BA66CB">
        <w:rPr>
          <w:rFonts w:eastAsia="標楷體"/>
          <w:b/>
          <w:szCs w:val="24"/>
          <w:u w:val="single"/>
        </w:rPr>
        <w:t>1</w:t>
      </w:r>
      <w:r w:rsidR="00BA66CB">
        <w:rPr>
          <w:rFonts w:eastAsia="標楷體" w:hint="eastAsia"/>
          <w:b/>
          <w:szCs w:val="24"/>
          <w:u w:val="single"/>
        </w:rPr>
        <w:t>1</w:t>
      </w:r>
      <w:r w:rsidR="00C3143D">
        <w:rPr>
          <w:rFonts w:eastAsia="標楷體"/>
          <w:b/>
          <w:szCs w:val="24"/>
          <w:u w:val="single"/>
        </w:rPr>
        <w:t>2</w:t>
      </w:r>
      <w:r w:rsidR="00BA66CB" w:rsidRPr="00A67358">
        <w:rPr>
          <w:rFonts w:eastAsia="標楷體"/>
          <w:b/>
          <w:szCs w:val="24"/>
          <w:u w:val="single"/>
        </w:rPr>
        <w:t>.</w:t>
      </w:r>
      <w:r w:rsidR="00BA66CB">
        <w:rPr>
          <w:rFonts w:eastAsia="標楷體" w:hint="eastAsia"/>
          <w:b/>
          <w:szCs w:val="24"/>
          <w:u w:val="single"/>
        </w:rPr>
        <w:t>0</w:t>
      </w:r>
      <w:r w:rsidR="00C3143D">
        <w:rPr>
          <w:rFonts w:eastAsia="標楷體"/>
          <w:b/>
          <w:szCs w:val="24"/>
          <w:u w:val="single"/>
        </w:rPr>
        <w:t>4</w:t>
      </w:r>
      <w:r w:rsidR="00BA66CB">
        <w:rPr>
          <w:rFonts w:eastAsia="標楷體" w:hint="eastAsia"/>
          <w:b/>
          <w:szCs w:val="24"/>
          <w:u w:val="single"/>
        </w:rPr>
        <w:t>.</w:t>
      </w:r>
      <w:r w:rsidR="00D563BC">
        <w:rPr>
          <w:rFonts w:eastAsia="標楷體"/>
          <w:b/>
          <w:szCs w:val="24"/>
          <w:u w:val="single"/>
        </w:rPr>
        <w:t>20</w:t>
      </w:r>
      <w:r w:rsidR="00BA66CB" w:rsidRPr="00A67358">
        <w:rPr>
          <w:rFonts w:eastAsia="標楷體"/>
          <w:b/>
          <w:szCs w:val="24"/>
          <w:u w:val="single"/>
        </w:rPr>
        <w:t>版</w:t>
      </w:r>
      <w:r w:rsidR="00BA66CB" w:rsidRPr="004F2830">
        <w:rPr>
          <w:rFonts w:eastAsia="標楷體"/>
          <w:szCs w:val="24"/>
        </w:rPr>
        <w:t>）</w:t>
      </w:r>
    </w:p>
    <w:tbl>
      <w:tblPr>
        <w:tblW w:w="10602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1895"/>
        <w:gridCol w:w="8115"/>
      </w:tblGrid>
      <w:tr w:rsidR="00705E5A" w:rsidRPr="00F75D0F" w:rsidTr="001B1D38">
        <w:trPr>
          <w:trHeight w:val="315"/>
          <w:jc w:val="center"/>
        </w:trPr>
        <w:tc>
          <w:tcPr>
            <w:tcW w:w="592" w:type="dxa"/>
            <w:tcBorders>
              <w:top w:val="threeDEmboss" w:sz="12" w:space="0" w:color="auto"/>
            </w:tcBorders>
            <w:shd w:val="clear" w:color="auto" w:fill="auto"/>
          </w:tcPr>
          <w:p w:rsidR="00705E5A" w:rsidRPr="00F75D0F" w:rsidRDefault="00705E5A" w:rsidP="0071605F">
            <w:pPr>
              <w:kinsoku w:val="0"/>
              <w:spacing w:line="280" w:lineRule="exac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項次</w:t>
            </w:r>
          </w:p>
        </w:tc>
        <w:tc>
          <w:tcPr>
            <w:tcW w:w="1895" w:type="dxa"/>
            <w:tcBorders>
              <w:top w:val="threeDEmboss" w:sz="12" w:space="0" w:color="auto"/>
            </w:tcBorders>
            <w:shd w:val="clear" w:color="auto" w:fill="auto"/>
          </w:tcPr>
          <w:p w:rsidR="00705E5A" w:rsidRPr="00F75D0F" w:rsidRDefault="00705E5A" w:rsidP="0071605F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內    容</w:t>
            </w:r>
          </w:p>
        </w:tc>
        <w:tc>
          <w:tcPr>
            <w:tcW w:w="8115" w:type="dxa"/>
            <w:tcBorders>
              <w:top w:val="threeDEmboss" w:sz="12" w:space="0" w:color="auto"/>
            </w:tcBorders>
            <w:shd w:val="clear" w:color="auto" w:fill="auto"/>
          </w:tcPr>
          <w:p w:rsidR="00705E5A" w:rsidRPr="00F75D0F" w:rsidRDefault="00705E5A" w:rsidP="0071605F">
            <w:pPr>
              <w:kinsoku w:val="0"/>
              <w:spacing w:line="280" w:lineRule="exac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說      明</w:t>
            </w:r>
          </w:p>
        </w:tc>
      </w:tr>
      <w:tr w:rsidR="007C445F" w:rsidRPr="00F75D0F" w:rsidTr="001B1D38">
        <w:trPr>
          <w:trHeight w:val="407"/>
          <w:jc w:val="center"/>
        </w:trPr>
        <w:tc>
          <w:tcPr>
            <w:tcW w:w="592" w:type="dxa"/>
            <w:vMerge w:val="restart"/>
            <w:shd w:val="clear" w:color="auto" w:fill="auto"/>
          </w:tcPr>
          <w:p w:rsidR="007C445F" w:rsidRPr="00F75D0F" w:rsidRDefault="007C445F" w:rsidP="0071605F">
            <w:pPr>
              <w:kinsoku w:val="0"/>
              <w:spacing w:line="280" w:lineRule="exac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1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7C445F" w:rsidRPr="00F75D0F" w:rsidRDefault="007C445F" w:rsidP="0071605F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標案名稱</w:t>
            </w:r>
          </w:p>
        </w:tc>
        <w:tc>
          <w:tcPr>
            <w:tcW w:w="8115" w:type="dxa"/>
            <w:shd w:val="clear" w:color="auto" w:fill="auto"/>
          </w:tcPr>
          <w:p w:rsidR="007C445F" w:rsidRPr="00F75D0F" w:rsidRDefault="007C445F" w:rsidP="00D563BC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spacing w:val="14"/>
                <w:kern w:val="0"/>
                <w:szCs w:val="24"/>
              </w:rPr>
              <w:t>案號：</w:t>
            </w:r>
            <w:r w:rsidR="00700258" w:rsidRPr="00700258">
              <w:rPr>
                <w:rFonts w:ascii="標楷體" w:eastAsia="標楷體" w:hAnsi="標楷體"/>
                <w:b/>
                <w:spacing w:val="14"/>
                <w:kern w:val="0"/>
                <w:szCs w:val="24"/>
              </w:rPr>
              <w:t>HSC112015</w:t>
            </w:r>
            <w:r w:rsidR="00D563BC">
              <w:rPr>
                <w:rFonts w:ascii="標楷體" w:eastAsia="標楷體" w:hAnsi="標楷體"/>
                <w:b/>
                <w:spacing w:val="14"/>
                <w:kern w:val="0"/>
                <w:szCs w:val="24"/>
              </w:rPr>
              <w:t>29</w:t>
            </w:r>
          </w:p>
        </w:tc>
      </w:tr>
      <w:tr w:rsidR="007C445F" w:rsidRPr="00F75D0F" w:rsidTr="001B1D38">
        <w:trPr>
          <w:trHeight w:val="340"/>
          <w:jc w:val="center"/>
        </w:trPr>
        <w:tc>
          <w:tcPr>
            <w:tcW w:w="592" w:type="dxa"/>
            <w:vMerge/>
            <w:shd w:val="clear" w:color="auto" w:fill="auto"/>
          </w:tcPr>
          <w:p w:rsidR="007C445F" w:rsidRPr="00F75D0F" w:rsidRDefault="007C445F" w:rsidP="0071605F">
            <w:pPr>
              <w:kinsoku w:val="0"/>
              <w:spacing w:line="280" w:lineRule="exac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7C445F" w:rsidRPr="00F75D0F" w:rsidRDefault="007C445F" w:rsidP="0071605F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115" w:type="dxa"/>
            <w:shd w:val="clear" w:color="auto" w:fill="auto"/>
          </w:tcPr>
          <w:p w:rsidR="007C445F" w:rsidRPr="00F75D0F" w:rsidRDefault="007C445F" w:rsidP="00424844">
            <w:pPr>
              <w:kinsoku w:val="0"/>
              <w:spacing w:line="280" w:lineRule="exact"/>
              <w:ind w:left="1302" w:hangingChars="486" w:hanging="1302"/>
              <w:jc w:val="both"/>
              <w:textDirection w:val="lrTbV"/>
              <w:rPr>
                <w:rFonts w:ascii="標楷體" w:eastAsia="標楷體" w:hAnsi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spacing w:val="14"/>
                <w:kern w:val="0"/>
                <w:szCs w:val="24"/>
              </w:rPr>
              <w:t>標案名稱：</w:t>
            </w:r>
            <w:r w:rsidR="0003088A" w:rsidRPr="0003088A">
              <w:rPr>
                <w:rFonts w:ascii="標楷體" w:eastAsia="標楷體" w:hAnsi="標楷體" w:hint="eastAsia"/>
                <w:b/>
                <w:spacing w:val="14"/>
                <w:kern w:val="0"/>
                <w:szCs w:val="24"/>
              </w:rPr>
              <w:t>112年整體發展獎補助經費_計費數位電表</w:t>
            </w:r>
          </w:p>
        </w:tc>
      </w:tr>
      <w:tr w:rsidR="007C445F" w:rsidRPr="00F75D0F" w:rsidTr="001B1D38">
        <w:trPr>
          <w:trHeight w:val="351"/>
          <w:jc w:val="center"/>
        </w:trPr>
        <w:tc>
          <w:tcPr>
            <w:tcW w:w="592" w:type="dxa"/>
            <w:vMerge/>
            <w:shd w:val="clear" w:color="auto" w:fill="auto"/>
          </w:tcPr>
          <w:p w:rsidR="007C445F" w:rsidRPr="00F75D0F" w:rsidRDefault="007C445F" w:rsidP="00403835">
            <w:pPr>
              <w:kinsoku w:val="0"/>
              <w:spacing w:line="280" w:lineRule="exac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7C445F" w:rsidRPr="00F75D0F" w:rsidRDefault="007C445F" w:rsidP="00403835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招標方式</w:t>
            </w:r>
          </w:p>
        </w:tc>
        <w:tc>
          <w:tcPr>
            <w:tcW w:w="8115" w:type="dxa"/>
            <w:shd w:val="clear" w:color="auto" w:fill="auto"/>
            <w:vAlign w:val="center"/>
          </w:tcPr>
          <w:p w:rsidR="007C445F" w:rsidRPr="00592981" w:rsidRDefault="002D319F" w:rsidP="00592981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公開</w:t>
            </w:r>
            <w:r w:rsidR="00812DBD">
              <w:rPr>
                <w:rFonts w:ascii="標楷體" w:eastAsia="標楷體" w:hAnsi="標楷體" w:hint="eastAsia"/>
                <w:b/>
                <w:kern w:val="0"/>
                <w:szCs w:val="24"/>
              </w:rPr>
              <w:t>取得</w:t>
            </w:r>
          </w:p>
        </w:tc>
      </w:tr>
      <w:tr w:rsidR="00403835" w:rsidRPr="00F75D0F" w:rsidTr="001B1D38">
        <w:trPr>
          <w:trHeight w:val="351"/>
          <w:jc w:val="center"/>
        </w:trPr>
        <w:tc>
          <w:tcPr>
            <w:tcW w:w="592" w:type="dxa"/>
            <w:shd w:val="clear" w:color="auto" w:fill="auto"/>
          </w:tcPr>
          <w:p w:rsidR="00403835" w:rsidRPr="00F75D0F" w:rsidRDefault="00403835" w:rsidP="00403835">
            <w:pPr>
              <w:kinsoku w:val="0"/>
              <w:spacing w:line="280" w:lineRule="exac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:rsidR="00403835" w:rsidRPr="00F75D0F" w:rsidRDefault="00403835" w:rsidP="00403835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採購標的為</w:t>
            </w:r>
          </w:p>
        </w:tc>
        <w:tc>
          <w:tcPr>
            <w:tcW w:w="8115" w:type="dxa"/>
            <w:shd w:val="clear" w:color="auto" w:fill="auto"/>
            <w:vAlign w:val="center"/>
          </w:tcPr>
          <w:p w:rsidR="00403835" w:rsidRPr="00D260A2" w:rsidRDefault="002D319F" w:rsidP="00403835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spacing w:val="14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403835" w:rsidRPr="00D260A2">
              <w:rPr>
                <w:rFonts w:ascii="標楷體" w:eastAsia="標楷體" w:hAnsi="標楷體" w:hint="eastAsia"/>
                <w:kern w:val="0"/>
                <w:szCs w:val="24"/>
              </w:rPr>
              <w:t>財物 □勞務 □工程</w:t>
            </w:r>
          </w:p>
        </w:tc>
      </w:tr>
      <w:tr w:rsidR="00403835" w:rsidRPr="00F75D0F" w:rsidTr="001B1D38">
        <w:trPr>
          <w:trHeight w:val="351"/>
          <w:jc w:val="center"/>
        </w:trPr>
        <w:tc>
          <w:tcPr>
            <w:tcW w:w="592" w:type="dxa"/>
            <w:shd w:val="clear" w:color="auto" w:fill="auto"/>
          </w:tcPr>
          <w:p w:rsidR="00403835" w:rsidRPr="00F75D0F" w:rsidRDefault="00403835" w:rsidP="00403835">
            <w:pPr>
              <w:kinsoku w:val="0"/>
              <w:spacing w:line="280" w:lineRule="exac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403835" w:rsidRPr="00F75D0F" w:rsidRDefault="00403835" w:rsidP="00403835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財物性質為</w:t>
            </w:r>
          </w:p>
        </w:tc>
        <w:tc>
          <w:tcPr>
            <w:tcW w:w="8115" w:type="dxa"/>
            <w:shd w:val="clear" w:color="auto" w:fill="auto"/>
            <w:vAlign w:val="center"/>
          </w:tcPr>
          <w:p w:rsidR="00403835" w:rsidRPr="00D260A2" w:rsidRDefault="002D319F" w:rsidP="00F26A2C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spacing w:val="14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403835" w:rsidRPr="00D260A2">
              <w:rPr>
                <w:rFonts w:ascii="標楷體" w:eastAsia="標楷體" w:hAnsi="標楷體" w:hint="eastAsia"/>
                <w:kern w:val="0"/>
                <w:szCs w:val="24"/>
              </w:rPr>
              <w:t>購買；</w:t>
            </w:r>
            <w:r w:rsidR="00012660" w:rsidRPr="00D260A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403835" w:rsidRPr="00D260A2">
              <w:rPr>
                <w:rFonts w:ascii="標楷體" w:eastAsia="標楷體" w:hAnsi="標楷體" w:hint="eastAsia"/>
                <w:kern w:val="0"/>
                <w:szCs w:val="24"/>
              </w:rPr>
              <w:t>租賃；□定製；□</w:t>
            </w:r>
            <w:r w:rsidR="00403835" w:rsidRPr="00D260A2">
              <w:rPr>
                <w:rFonts w:ascii="標楷體" w:eastAsia="標楷體" w:hAnsi="標楷體" w:hint="eastAsia"/>
                <w:spacing w:val="14"/>
                <w:kern w:val="0"/>
                <w:szCs w:val="24"/>
              </w:rPr>
              <w:t>兼具兩種以上性質者</w:t>
            </w:r>
          </w:p>
        </w:tc>
      </w:tr>
      <w:tr w:rsidR="00705E5A" w:rsidRPr="00F75D0F" w:rsidTr="001B1D38">
        <w:trPr>
          <w:trHeight w:val="393"/>
          <w:jc w:val="center"/>
        </w:trPr>
        <w:tc>
          <w:tcPr>
            <w:tcW w:w="592" w:type="dxa"/>
            <w:vMerge w:val="restart"/>
            <w:shd w:val="clear" w:color="auto" w:fill="auto"/>
          </w:tcPr>
          <w:p w:rsidR="00705E5A" w:rsidRPr="00F75D0F" w:rsidRDefault="00705E5A" w:rsidP="0071605F">
            <w:pPr>
              <w:kinsoku w:val="0"/>
              <w:spacing w:line="280" w:lineRule="exac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  <w:p w:rsidR="00705E5A" w:rsidRPr="00F75D0F" w:rsidRDefault="00705E5A" w:rsidP="0071605F">
            <w:pPr>
              <w:kinsoku w:val="0"/>
              <w:spacing w:line="280" w:lineRule="exac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3</w:t>
            </w:r>
          </w:p>
        </w:tc>
        <w:tc>
          <w:tcPr>
            <w:tcW w:w="1895" w:type="dxa"/>
            <w:shd w:val="clear" w:color="auto" w:fill="auto"/>
          </w:tcPr>
          <w:p w:rsidR="00705E5A" w:rsidRPr="00F75D0F" w:rsidRDefault="00705E5A" w:rsidP="0071605F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kern w:val="0"/>
                <w:szCs w:val="24"/>
              </w:rPr>
              <w:t>採購金額</w:t>
            </w:r>
          </w:p>
        </w:tc>
        <w:tc>
          <w:tcPr>
            <w:tcW w:w="8115" w:type="dxa"/>
            <w:shd w:val="clear" w:color="auto" w:fill="auto"/>
          </w:tcPr>
          <w:p w:rsidR="00705E5A" w:rsidRPr="00F75D0F" w:rsidRDefault="00705E5A" w:rsidP="00D0222E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/>
                <w:spacing w:val="14"/>
                <w:kern w:val="0"/>
                <w:szCs w:val="24"/>
                <w:u w:val="single"/>
              </w:rPr>
            </w:pPr>
            <w:r w:rsidRPr="00F75D0F">
              <w:rPr>
                <w:rFonts w:ascii="標楷體" w:eastAsia="標楷體" w:hint="eastAsia"/>
                <w:b/>
                <w:bCs/>
                <w:szCs w:val="24"/>
                <w:u w:val="single"/>
              </w:rPr>
              <w:t>新台幣</w:t>
            </w:r>
            <w:r w:rsidR="00D0222E">
              <w:rPr>
                <w:rFonts w:ascii="標楷體" w:eastAsia="標楷體"/>
                <w:b/>
                <w:bCs/>
                <w:szCs w:val="24"/>
                <w:u w:val="single"/>
              </w:rPr>
              <w:t>709,485</w:t>
            </w:r>
            <w:r w:rsidRPr="00F75D0F">
              <w:rPr>
                <w:rFonts w:ascii="標楷體" w:eastAsia="標楷體" w:hint="eastAsia"/>
                <w:b/>
                <w:bCs/>
                <w:szCs w:val="24"/>
                <w:u w:val="single"/>
              </w:rPr>
              <w:t>元</w:t>
            </w:r>
          </w:p>
        </w:tc>
      </w:tr>
      <w:tr w:rsidR="00705E5A" w:rsidRPr="00F75D0F" w:rsidTr="001B1D38">
        <w:trPr>
          <w:trHeight w:val="212"/>
          <w:jc w:val="center"/>
        </w:trPr>
        <w:tc>
          <w:tcPr>
            <w:tcW w:w="592" w:type="dxa"/>
            <w:vMerge/>
            <w:shd w:val="clear" w:color="auto" w:fill="auto"/>
          </w:tcPr>
          <w:p w:rsidR="00705E5A" w:rsidRPr="00F75D0F" w:rsidRDefault="00705E5A" w:rsidP="0071605F">
            <w:pPr>
              <w:kinsoku w:val="0"/>
              <w:spacing w:line="280" w:lineRule="exac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705E5A" w:rsidRPr="00F75D0F" w:rsidRDefault="00705E5A" w:rsidP="0071605F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kern w:val="0"/>
                <w:szCs w:val="24"/>
              </w:rPr>
              <w:t>預算金額</w:t>
            </w:r>
          </w:p>
        </w:tc>
        <w:tc>
          <w:tcPr>
            <w:tcW w:w="8115" w:type="dxa"/>
            <w:shd w:val="clear" w:color="auto" w:fill="auto"/>
          </w:tcPr>
          <w:p w:rsidR="00705E5A" w:rsidRPr="00F75D0F" w:rsidRDefault="00705E5A" w:rsidP="001B1D38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/>
                <w:spacing w:val="14"/>
                <w:kern w:val="0"/>
                <w:szCs w:val="24"/>
                <w:u w:val="single"/>
              </w:rPr>
            </w:pPr>
            <w:r w:rsidRPr="00F75D0F">
              <w:rPr>
                <w:rFonts w:ascii="標楷體" w:eastAsia="標楷體" w:hint="eastAsia"/>
                <w:b/>
                <w:bCs/>
                <w:szCs w:val="24"/>
                <w:u w:val="single"/>
              </w:rPr>
              <w:t>新台幣</w:t>
            </w:r>
            <w:r w:rsidR="00D0222E">
              <w:rPr>
                <w:rFonts w:ascii="標楷體" w:eastAsia="標楷體"/>
                <w:b/>
                <w:bCs/>
                <w:szCs w:val="24"/>
                <w:u w:val="single"/>
              </w:rPr>
              <w:t>709,485</w:t>
            </w:r>
            <w:r w:rsidRPr="00F75D0F">
              <w:rPr>
                <w:rFonts w:ascii="標楷體" w:eastAsia="標楷體" w:hint="eastAsia"/>
                <w:b/>
                <w:bCs/>
                <w:szCs w:val="24"/>
                <w:u w:val="single"/>
              </w:rPr>
              <w:t>元</w:t>
            </w:r>
          </w:p>
        </w:tc>
      </w:tr>
      <w:tr w:rsidR="00705E5A" w:rsidRPr="00F75D0F" w:rsidTr="001B1D38">
        <w:trPr>
          <w:trHeight w:val="301"/>
          <w:jc w:val="center"/>
        </w:trPr>
        <w:tc>
          <w:tcPr>
            <w:tcW w:w="592" w:type="dxa"/>
            <w:vMerge/>
            <w:shd w:val="clear" w:color="auto" w:fill="auto"/>
          </w:tcPr>
          <w:p w:rsidR="00705E5A" w:rsidRPr="00F75D0F" w:rsidRDefault="00705E5A" w:rsidP="0071605F">
            <w:pPr>
              <w:kinsoku w:val="0"/>
              <w:spacing w:line="280" w:lineRule="exac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705E5A" w:rsidRPr="00F75D0F" w:rsidRDefault="00705E5A" w:rsidP="0071605F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kern w:val="0"/>
                <w:szCs w:val="24"/>
              </w:rPr>
              <w:t>增購權利</w:t>
            </w:r>
          </w:p>
        </w:tc>
        <w:tc>
          <w:tcPr>
            <w:tcW w:w="8115" w:type="dxa"/>
            <w:shd w:val="clear" w:color="auto" w:fill="auto"/>
          </w:tcPr>
          <w:p w:rsidR="00705E5A" w:rsidRPr="00F75D0F" w:rsidRDefault="00812DBD" w:rsidP="0071605F">
            <w:pPr>
              <w:spacing w:line="280" w:lineRule="exact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812DBD">
              <w:rPr>
                <w:rFonts w:ascii="標楷體" w:eastAsia="標楷體" w:hAnsi="標楷體" w:hint="eastAsia"/>
                <w:szCs w:val="24"/>
              </w:rPr>
              <w:t>本校保留合約總價50％增購之權利至驗收完畢180日內，依原合約項目，</w:t>
            </w:r>
            <w:proofErr w:type="gramStart"/>
            <w:r w:rsidRPr="00812DBD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812DBD">
              <w:rPr>
                <w:rFonts w:ascii="標楷體" w:eastAsia="標楷體" w:hAnsi="標楷體" w:hint="eastAsia"/>
                <w:szCs w:val="24"/>
              </w:rPr>
              <w:t xml:space="preserve">原固定單價計費。                </w:t>
            </w:r>
            <w:r w:rsidR="00705E5A" w:rsidRPr="00F75D0F">
              <w:rPr>
                <w:rFonts w:eastAsia="標楷體" w:hint="eastAsia"/>
                <w:szCs w:val="24"/>
              </w:rPr>
              <w:t xml:space="preserve">  </w:t>
            </w:r>
          </w:p>
        </w:tc>
      </w:tr>
      <w:tr w:rsidR="00705E5A" w:rsidRPr="00F75D0F" w:rsidTr="001B1D38">
        <w:trPr>
          <w:trHeight w:val="455"/>
          <w:jc w:val="center"/>
        </w:trPr>
        <w:tc>
          <w:tcPr>
            <w:tcW w:w="592" w:type="dxa"/>
            <w:vMerge w:val="restart"/>
            <w:shd w:val="clear" w:color="auto" w:fill="auto"/>
          </w:tcPr>
          <w:p w:rsidR="00705E5A" w:rsidRPr="00F75D0F" w:rsidRDefault="00705E5A" w:rsidP="0071605F">
            <w:pPr>
              <w:kinsoku w:val="0"/>
              <w:spacing w:line="280" w:lineRule="exac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4</w:t>
            </w:r>
          </w:p>
          <w:p w:rsidR="00705E5A" w:rsidRPr="00F75D0F" w:rsidRDefault="00705E5A" w:rsidP="0071605F">
            <w:pPr>
              <w:kinsoku w:val="0"/>
              <w:spacing w:line="280" w:lineRule="exact"/>
              <w:ind w:hanging="1361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4</w:t>
            </w:r>
          </w:p>
        </w:tc>
        <w:tc>
          <w:tcPr>
            <w:tcW w:w="1895" w:type="dxa"/>
            <w:shd w:val="clear" w:color="auto" w:fill="auto"/>
          </w:tcPr>
          <w:p w:rsidR="00705E5A" w:rsidRPr="00F75D0F" w:rsidRDefault="00705E5A" w:rsidP="0071605F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開標時間</w:t>
            </w:r>
          </w:p>
        </w:tc>
        <w:tc>
          <w:tcPr>
            <w:tcW w:w="8115" w:type="dxa"/>
            <w:shd w:val="clear" w:color="auto" w:fill="auto"/>
          </w:tcPr>
          <w:p w:rsidR="00705E5A" w:rsidRPr="00F75D0F" w:rsidRDefault="00F254FB" w:rsidP="005B6A64">
            <w:pPr>
              <w:kinsoku w:val="0"/>
              <w:spacing w:line="280" w:lineRule="exact"/>
              <w:ind w:left="134" w:hangingChars="50" w:hanging="134"/>
              <w:jc w:val="both"/>
              <w:textDirection w:val="lrTbV"/>
              <w:rPr>
                <w:rFonts w:ascii="標楷體" w:eastAsia="標楷體"/>
                <w:b/>
                <w:spacing w:val="14"/>
                <w:kern w:val="0"/>
                <w:szCs w:val="24"/>
              </w:rPr>
            </w:pPr>
            <w:r w:rsidRPr="00843CD2">
              <w:rPr>
                <w:rFonts w:ascii="標楷體" w:eastAsia="標楷體" w:hint="eastAsia"/>
                <w:b/>
                <w:bCs/>
                <w:noProof/>
                <w:spacing w:val="14"/>
                <w:kern w:val="0"/>
                <w:szCs w:val="24"/>
                <w:highlight w:val="yellow"/>
                <w:shd w:val="pct15" w:color="auto" w:fill="FFFFFF"/>
              </w:rPr>
              <w:t>11</w:t>
            </w:r>
            <w:r w:rsidR="00812DBD">
              <w:rPr>
                <w:rFonts w:ascii="標楷體" w:eastAsia="標楷體"/>
                <w:b/>
                <w:bCs/>
                <w:noProof/>
                <w:spacing w:val="14"/>
                <w:kern w:val="0"/>
                <w:szCs w:val="24"/>
                <w:highlight w:val="yellow"/>
                <w:shd w:val="pct15" w:color="auto" w:fill="FFFFFF"/>
              </w:rPr>
              <w:t>2</w:t>
            </w:r>
            <w:r w:rsidRPr="00843CD2">
              <w:rPr>
                <w:rFonts w:ascii="標楷體" w:eastAsia="標楷體" w:hint="eastAsia"/>
                <w:b/>
                <w:bCs/>
                <w:noProof/>
                <w:spacing w:val="14"/>
                <w:kern w:val="0"/>
                <w:szCs w:val="24"/>
                <w:highlight w:val="yellow"/>
                <w:shd w:val="pct15" w:color="auto" w:fill="FFFFFF"/>
              </w:rPr>
              <w:t>年</w:t>
            </w:r>
            <w:r w:rsidR="00700258">
              <w:rPr>
                <w:rFonts w:ascii="標楷體" w:eastAsia="標楷體"/>
                <w:b/>
                <w:bCs/>
                <w:noProof/>
                <w:spacing w:val="14"/>
                <w:kern w:val="0"/>
                <w:szCs w:val="24"/>
                <w:highlight w:val="yellow"/>
                <w:shd w:val="pct15" w:color="auto" w:fill="FFFFFF"/>
              </w:rPr>
              <w:t>5</w:t>
            </w:r>
            <w:r w:rsidRPr="00843CD2">
              <w:rPr>
                <w:rFonts w:ascii="標楷體" w:eastAsia="標楷體" w:hint="eastAsia"/>
                <w:b/>
                <w:bCs/>
                <w:noProof/>
                <w:spacing w:val="14"/>
                <w:kern w:val="0"/>
                <w:szCs w:val="24"/>
                <w:highlight w:val="yellow"/>
                <w:shd w:val="pct15" w:color="auto" w:fill="FFFFFF"/>
              </w:rPr>
              <w:t>月</w:t>
            </w:r>
            <w:r w:rsidR="005B6A64">
              <w:rPr>
                <w:rFonts w:ascii="標楷體" w:eastAsia="標楷體"/>
                <w:b/>
                <w:bCs/>
                <w:noProof/>
                <w:spacing w:val="14"/>
                <w:kern w:val="0"/>
                <w:szCs w:val="24"/>
                <w:highlight w:val="yellow"/>
                <w:shd w:val="pct15" w:color="auto" w:fill="FFFFFF"/>
              </w:rPr>
              <w:t>11</w:t>
            </w:r>
            <w:r w:rsidRPr="00843CD2">
              <w:rPr>
                <w:rFonts w:ascii="標楷體" w:eastAsia="標楷體" w:hint="eastAsia"/>
                <w:b/>
                <w:bCs/>
                <w:noProof/>
                <w:spacing w:val="14"/>
                <w:kern w:val="0"/>
                <w:szCs w:val="24"/>
                <w:highlight w:val="yellow"/>
                <w:shd w:val="pct15" w:color="auto" w:fill="FFFFFF"/>
              </w:rPr>
              <w:t>日</w:t>
            </w:r>
            <w:r w:rsidR="00436CC8" w:rsidRPr="00843CD2">
              <w:rPr>
                <w:rFonts w:ascii="標楷體" w:eastAsia="標楷體"/>
                <w:b/>
                <w:bCs/>
                <w:noProof/>
                <w:spacing w:val="14"/>
                <w:kern w:val="0"/>
                <w:szCs w:val="24"/>
                <w:highlight w:val="yellow"/>
                <w:shd w:val="pct15" w:color="auto" w:fill="FFFFFF"/>
              </w:rPr>
              <w:t>下</w:t>
            </w:r>
            <w:r w:rsidRPr="00843CD2">
              <w:rPr>
                <w:rFonts w:ascii="標楷體" w:eastAsia="標楷體" w:hint="eastAsia"/>
                <w:b/>
                <w:bCs/>
                <w:noProof/>
                <w:spacing w:val="14"/>
                <w:kern w:val="0"/>
                <w:szCs w:val="24"/>
                <w:highlight w:val="yellow"/>
                <w:shd w:val="pct15" w:color="auto" w:fill="FFFFFF"/>
              </w:rPr>
              <w:t>午</w:t>
            </w:r>
            <w:r w:rsidR="00436CC8" w:rsidRPr="00843CD2">
              <w:rPr>
                <w:rFonts w:ascii="標楷體" w:eastAsia="標楷體"/>
                <w:b/>
                <w:bCs/>
                <w:noProof/>
                <w:spacing w:val="14"/>
                <w:kern w:val="0"/>
                <w:szCs w:val="24"/>
                <w:highlight w:val="yellow"/>
                <w:shd w:val="pct15" w:color="auto" w:fill="FFFFFF"/>
              </w:rPr>
              <w:t>1</w:t>
            </w:r>
            <w:r w:rsidR="005B6A64">
              <w:rPr>
                <w:rFonts w:ascii="標楷體" w:eastAsia="標楷體"/>
                <w:b/>
                <w:bCs/>
                <w:noProof/>
                <w:spacing w:val="14"/>
                <w:kern w:val="0"/>
                <w:szCs w:val="24"/>
                <w:highlight w:val="yellow"/>
                <w:shd w:val="pct15" w:color="auto" w:fill="FFFFFF"/>
              </w:rPr>
              <w:t>5</w:t>
            </w:r>
            <w:r w:rsidRPr="00843CD2">
              <w:rPr>
                <w:rFonts w:ascii="標楷體" w:eastAsia="標楷體" w:hint="eastAsia"/>
                <w:b/>
                <w:bCs/>
                <w:noProof/>
                <w:spacing w:val="14"/>
                <w:kern w:val="0"/>
                <w:szCs w:val="24"/>
                <w:highlight w:val="yellow"/>
                <w:shd w:val="pct15" w:color="auto" w:fill="FFFFFF"/>
              </w:rPr>
              <w:t>時</w:t>
            </w:r>
            <w:r w:rsidR="002D319F" w:rsidRPr="00843CD2">
              <w:rPr>
                <w:rFonts w:ascii="標楷體" w:eastAsia="標楷體"/>
                <w:b/>
                <w:bCs/>
                <w:noProof/>
                <w:spacing w:val="14"/>
                <w:kern w:val="0"/>
                <w:szCs w:val="24"/>
                <w:highlight w:val="yellow"/>
                <w:shd w:val="pct15" w:color="auto" w:fill="FFFFFF"/>
              </w:rPr>
              <w:t>00</w:t>
            </w:r>
            <w:r w:rsidRPr="00843CD2">
              <w:rPr>
                <w:rFonts w:ascii="標楷體" w:eastAsia="標楷體" w:hint="eastAsia"/>
                <w:b/>
                <w:bCs/>
                <w:noProof/>
                <w:spacing w:val="14"/>
                <w:kern w:val="0"/>
                <w:szCs w:val="24"/>
                <w:highlight w:val="yellow"/>
                <w:shd w:val="pct15" w:color="auto" w:fill="FFFFFF"/>
              </w:rPr>
              <w:t>分</w:t>
            </w:r>
          </w:p>
        </w:tc>
      </w:tr>
      <w:tr w:rsidR="00705E5A" w:rsidRPr="00F75D0F" w:rsidTr="001B1D38">
        <w:trPr>
          <w:trHeight w:val="463"/>
          <w:jc w:val="center"/>
        </w:trPr>
        <w:tc>
          <w:tcPr>
            <w:tcW w:w="592" w:type="dxa"/>
            <w:vMerge/>
            <w:shd w:val="clear" w:color="auto" w:fill="auto"/>
          </w:tcPr>
          <w:p w:rsidR="00705E5A" w:rsidRPr="00F75D0F" w:rsidRDefault="00705E5A" w:rsidP="0071605F">
            <w:pPr>
              <w:kinsoku w:val="0"/>
              <w:spacing w:line="280" w:lineRule="exac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705E5A" w:rsidRPr="00F75D0F" w:rsidRDefault="00705E5A" w:rsidP="0071605F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開標地點</w:t>
            </w:r>
          </w:p>
        </w:tc>
        <w:tc>
          <w:tcPr>
            <w:tcW w:w="8115" w:type="dxa"/>
            <w:shd w:val="clear" w:color="auto" w:fill="auto"/>
          </w:tcPr>
          <w:p w:rsidR="00D260A2" w:rsidRDefault="00705E5A" w:rsidP="0071605F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/>
                <w:bCs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bCs/>
                <w:spacing w:val="14"/>
                <w:kern w:val="0"/>
                <w:szCs w:val="24"/>
              </w:rPr>
              <w:t>本校</w:t>
            </w:r>
            <w:r w:rsidR="00D260A2">
              <w:rPr>
                <w:rFonts w:ascii="標楷體" w:eastAsia="標楷體" w:hint="eastAsia"/>
                <w:bCs/>
                <w:spacing w:val="14"/>
                <w:kern w:val="0"/>
                <w:szCs w:val="24"/>
              </w:rPr>
              <w:t>行政大樓一</w:t>
            </w:r>
            <w:proofErr w:type="gramStart"/>
            <w:r w:rsidR="00D260A2">
              <w:rPr>
                <w:rFonts w:ascii="標楷體" w:eastAsia="標楷體" w:hint="eastAsia"/>
                <w:bCs/>
                <w:spacing w:val="14"/>
                <w:kern w:val="0"/>
                <w:szCs w:val="24"/>
              </w:rPr>
              <w:t>樓健促</w:t>
            </w:r>
            <w:proofErr w:type="gramEnd"/>
            <w:r w:rsidR="00D260A2">
              <w:rPr>
                <w:rFonts w:ascii="標楷體" w:eastAsia="標楷體" w:hint="eastAsia"/>
                <w:bCs/>
                <w:spacing w:val="14"/>
                <w:kern w:val="0"/>
                <w:szCs w:val="24"/>
              </w:rPr>
              <w:t>中心</w:t>
            </w:r>
            <w:r w:rsidR="00D260A2" w:rsidRPr="00F75D0F">
              <w:rPr>
                <w:rFonts w:ascii="標楷體" w:eastAsia="標楷體" w:hint="eastAsia"/>
                <w:bCs/>
                <w:spacing w:val="14"/>
                <w:kern w:val="0"/>
                <w:szCs w:val="24"/>
              </w:rPr>
              <w:t>。</w:t>
            </w:r>
          </w:p>
          <w:p w:rsidR="00705E5A" w:rsidRPr="00F75D0F" w:rsidRDefault="00705E5A" w:rsidP="00D260A2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bCs/>
                <w:spacing w:val="14"/>
                <w:kern w:val="0"/>
                <w:szCs w:val="24"/>
              </w:rPr>
              <w:t>(</w:t>
            </w:r>
            <w:r w:rsidR="00D260A2" w:rsidRPr="00D260A2">
              <w:rPr>
                <w:rFonts w:ascii="標楷體" w:eastAsia="標楷體" w:hint="eastAsia"/>
                <w:bCs/>
                <w:spacing w:val="14"/>
                <w:kern w:val="0"/>
                <w:szCs w:val="24"/>
              </w:rPr>
              <w:t>桃園市龍潭區中豐路高平段418號</w:t>
            </w:r>
            <w:r w:rsidRPr="00F75D0F">
              <w:rPr>
                <w:rFonts w:ascii="標楷體" w:eastAsia="標楷體" w:hint="eastAsia"/>
                <w:bCs/>
                <w:spacing w:val="14"/>
                <w:kern w:val="0"/>
                <w:szCs w:val="24"/>
              </w:rPr>
              <w:t>)</w:t>
            </w:r>
            <w:r w:rsidR="00D260A2" w:rsidRPr="00F75D0F">
              <w:rPr>
                <w:rFonts w:ascii="標楷體" w:eastAsia="標楷體"/>
                <w:spacing w:val="14"/>
                <w:kern w:val="0"/>
                <w:szCs w:val="24"/>
              </w:rPr>
              <w:t xml:space="preserve"> </w:t>
            </w:r>
          </w:p>
        </w:tc>
      </w:tr>
      <w:tr w:rsidR="005A7A9E" w:rsidRPr="00F75D0F" w:rsidTr="001B1D38">
        <w:trPr>
          <w:trHeight w:val="468"/>
          <w:jc w:val="center"/>
        </w:trPr>
        <w:tc>
          <w:tcPr>
            <w:tcW w:w="592" w:type="dxa"/>
            <w:vMerge/>
            <w:shd w:val="clear" w:color="auto" w:fill="auto"/>
          </w:tcPr>
          <w:p w:rsidR="005A7A9E" w:rsidRPr="00F75D0F" w:rsidRDefault="005A7A9E" w:rsidP="005A7A9E">
            <w:pPr>
              <w:kinsoku w:val="0"/>
              <w:spacing w:line="280" w:lineRule="exac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5A7A9E" w:rsidRPr="00F75D0F" w:rsidRDefault="005A7A9E" w:rsidP="005A7A9E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b/>
                <w:spacing w:val="14"/>
                <w:kern w:val="0"/>
                <w:szCs w:val="24"/>
              </w:rPr>
              <w:t>投標截止期限</w:t>
            </w:r>
          </w:p>
        </w:tc>
        <w:tc>
          <w:tcPr>
            <w:tcW w:w="8115" w:type="dxa"/>
            <w:shd w:val="clear" w:color="auto" w:fill="auto"/>
          </w:tcPr>
          <w:p w:rsidR="005A7A9E" w:rsidRPr="00F75D0F" w:rsidRDefault="00F254FB" w:rsidP="005B6A64">
            <w:pPr>
              <w:kinsoku w:val="0"/>
              <w:spacing w:line="280" w:lineRule="exact"/>
              <w:ind w:left="134" w:hangingChars="50" w:hanging="134"/>
              <w:jc w:val="both"/>
              <w:textDirection w:val="lrTbV"/>
              <w:rPr>
                <w:rFonts w:ascii="標楷體" w:eastAsia="標楷體"/>
                <w:b/>
                <w:spacing w:val="14"/>
                <w:kern w:val="0"/>
                <w:szCs w:val="24"/>
              </w:rPr>
            </w:pPr>
            <w:r w:rsidRPr="00463517">
              <w:rPr>
                <w:rFonts w:ascii="標楷體" w:eastAsia="標楷體" w:hint="eastAsia"/>
                <w:b/>
                <w:bCs/>
                <w:noProof/>
                <w:spacing w:val="14"/>
                <w:kern w:val="0"/>
                <w:szCs w:val="24"/>
                <w:highlight w:val="yellow"/>
                <w:shd w:val="pct15" w:color="auto" w:fill="FFFFFF"/>
              </w:rPr>
              <w:t>11</w:t>
            </w:r>
            <w:r w:rsidR="00D260A2" w:rsidRPr="00463517">
              <w:rPr>
                <w:rFonts w:ascii="標楷體" w:eastAsia="標楷體"/>
                <w:b/>
                <w:bCs/>
                <w:noProof/>
                <w:spacing w:val="14"/>
                <w:kern w:val="0"/>
                <w:szCs w:val="24"/>
                <w:highlight w:val="yellow"/>
                <w:shd w:val="pct15" w:color="auto" w:fill="FFFFFF"/>
              </w:rPr>
              <w:t>1</w:t>
            </w:r>
            <w:r w:rsidRPr="00463517">
              <w:rPr>
                <w:rFonts w:ascii="標楷體" w:eastAsia="標楷體" w:hint="eastAsia"/>
                <w:b/>
                <w:bCs/>
                <w:noProof/>
                <w:spacing w:val="14"/>
                <w:kern w:val="0"/>
                <w:szCs w:val="24"/>
                <w:highlight w:val="yellow"/>
                <w:shd w:val="pct15" w:color="auto" w:fill="FFFFFF"/>
              </w:rPr>
              <w:t>年</w:t>
            </w:r>
            <w:r w:rsidR="00700258">
              <w:rPr>
                <w:rFonts w:ascii="標楷體" w:eastAsia="標楷體"/>
                <w:b/>
                <w:bCs/>
                <w:noProof/>
                <w:spacing w:val="14"/>
                <w:kern w:val="0"/>
                <w:szCs w:val="24"/>
                <w:highlight w:val="yellow"/>
                <w:shd w:val="pct15" w:color="auto" w:fill="FFFFFF"/>
              </w:rPr>
              <w:t>5</w:t>
            </w:r>
            <w:r w:rsidRPr="00463517">
              <w:rPr>
                <w:rFonts w:ascii="標楷體" w:eastAsia="標楷體" w:hint="eastAsia"/>
                <w:b/>
                <w:bCs/>
                <w:noProof/>
                <w:spacing w:val="14"/>
                <w:kern w:val="0"/>
                <w:szCs w:val="24"/>
                <w:highlight w:val="yellow"/>
                <w:shd w:val="pct15" w:color="auto" w:fill="FFFFFF"/>
              </w:rPr>
              <w:t>月</w:t>
            </w:r>
            <w:r w:rsidR="005B6A64">
              <w:rPr>
                <w:rFonts w:ascii="標楷體" w:eastAsia="標楷體"/>
                <w:b/>
                <w:bCs/>
                <w:noProof/>
                <w:spacing w:val="14"/>
                <w:kern w:val="0"/>
                <w:szCs w:val="24"/>
                <w:highlight w:val="yellow"/>
                <w:shd w:val="pct15" w:color="auto" w:fill="FFFFFF"/>
              </w:rPr>
              <w:t>10</w:t>
            </w:r>
            <w:r w:rsidRPr="00463517">
              <w:rPr>
                <w:rFonts w:ascii="標楷體" w:eastAsia="標楷體" w:hint="eastAsia"/>
                <w:b/>
                <w:bCs/>
                <w:noProof/>
                <w:spacing w:val="14"/>
                <w:kern w:val="0"/>
                <w:szCs w:val="24"/>
                <w:highlight w:val="yellow"/>
                <w:shd w:val="pct15" w:color="auto" w:fill="FFFFFF"/>
              </w:rPr>
              <w:t>日下午</w:t>
            </w:r>
            <w:r w:rsidR="002D319F" w:rsidRPr="00463517">
              <w:rPr>
                <w:rFonts w:ascii="標楷體" w:eastAsia="標楷體"/>
                <w:b/>
                <w:bCs/>
                <w:noProof/>
                <w:spacing w:val="14"/>
                <w:kern w:val="0"/>
                <w:szCs w:val="24"/>
                <w:highlight w:val="yellow"/>
                <w:shd w:val="pct15" w:color="auto" w:fill="FFFFFF"/>
              </w:rPr>
              <w:t>1</w:t>
            </w:r>
            <w:r w:rsidR="00812DBD">
              <w:rPr>
                <w:rFonts w:ascii="標楷體" w:eastAsia="標楷體"/>
                <w:b/>
                <w:bCs/>
                <w:noProof/>
                <w:spacing w:val="14"/>
                <w:kern w:val="0"/>
                <w:szCs w:val="24"/>
                <w:highlight w:val="yellow"/>
                <w:shd w:val="pct15" w:color="auto" w:fill="FFFFFF"/>
              </w:rPr>
              <w:t>6</w:t>
            </w:r>
            <w:r w:rsidRPr="00463517">
              <w:rPr>
                <w:rFonts w:ascii="標楷體" w:eastAsia="標楷體" w:hint="eastAsia"/>
                <w:b/>
                <w:bCs/>
                <w:noProof/>
                <w:spacing w:val="14"/>
                <w:kern w:val="0"/>
                <w:szCs w:val="24"/>
                <w:highlight w:val="yellow"/>
                <w:shd w:val="pct15" w:color="auto" w:fill="FFFFFF"/>
              </w:rPr>
              <w:t>時</w:t>
            </w:r>
            <w:r w:rsidR="002D319F" w:rsidRPr="00463517">
              <w:rPr>
                <w:rFonts w:ascii="標楷體" w:eastAsia="標楷體"/>
                <w:b/>
                <w:bCs/>
                <w:noProof/>
                <w:spacing w:val="14"/>
                <w:kern w:val="0"/>
                <w:szCs w:val="24"/>
                <w:highlight w:val="yellow"/>
                <w:shd w:val="pct15" w:color="auto" w:fill="FFFFFF"/>
              </w:rPr>
              <w:t>00</w:t>
            </w:r>
            <w:r w:rsidRPr="00463517">
              <w:rPr>
                <w:rFonts w:ascii="標楷體" w:eastAsia="標楷體" w:hint="eastAsia"/>
                <w:b/>
                <w:bCs/>
                <w:noProof/>
                <w:spacing w:val="14"/>
                <w:kern w:val="0"/>
                <w:szCs w:val="24"/>
                <w:highlight w:val="yellow"/>
                <w:shd w:val="pct15" w:color="auto" w:fill="FFFFFF"/>
              </w:rPr>
              <w:t>分</w:t>
            </w:r>
          </w:p>
        </w:tc>
      </w:tr>
      <w:tr w:rsidR="005A7A9E" w:rsidRPr="00F75D0F" w:rsidTr="001B1D38">
        <w:trPr>
          <w:trHeight w:val="785"/>
          <w:jc w:val="center"/>
        </w:trPr>
        <w:tc>
          <w:tcPr>
            <w:tcW w:w="592" w:type="dxa"/>
            <w:shd w:val="clear" w:color="auto" w:fill="auto"/>
          </w:tcPr>
          <w:p w:rsidR="005A7A9E" w:rsidRPr="00F75D0F" w:rsidRDefault="005A7A9E" w:rsidP="005A7A9E">
            <w:pPr>
              <w:kinsoku w:val="0"/>
              <w:spacing w:line="280" w:lineRule="exac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5</w:t>
            </w:r>
          </w:p>
        </w:tc>
        <w:tc>
          <w:tcPr>
            <w:tcW w:w="1895" w:type="dxa"/>
            <w:shd w:val="clear" w:color="auto" w:fill="auto"/>
          </w:tcPr>
          <w:p w:rsidR="005A7A9E" w:rsidRPr="00F75D0F" w:rsidRDefault="005A7A9E" w:rsidP="005A7A9E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現場</w:t>
            </w:r>
            <w:r w:rsidRPr="00F75D0F">
              <w:rPr>
                <w:rFonts w:ascii="標楷體" w:eastAsia="標楷體"/>
                <w:spacing w:val="14"/>
                <w:kern w:val="0"/>
                <w:szCs w:val="24"/>
              </w:rPr>
              <w:t>勘</w:t>
            </w: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查</w:t>
            </w:r>
            <w:r w:rsidRPr="00F75D0F">
              <w:rPr>
                <w:rFonts w:ascii="標楷體" w:eastAsia="標楷體"/>
                <w:spacing w:val="14"/>
                <w:kern w:val="0"/>
                <w:szCs w:val="24"/>
              </w:rPr>
              <w:br/>
            </w:r>
          </w:p>
        </w:tc>
        <w:tc>
          <w:tcPr>
            <w:tcW w:w="8115" w:type="dxa"/>
            <w:shd w:val="clear" w:color="auto" w:fill="auto"/>
            <w:vAlign w:val="center"/>
          </w:tcPr>
          <w:p w:rsidR="005A7A9E" w:rsidRPr="00F75D0F" w:rsidRDefault="005A7A9E" w:rsidP="005A7A9E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F75D0F">
              <w:rPr>
                <w:rFonts w:ascii="標楷體" w:eastAsia="標楷體" w:hAnsi="標楷體" w:hint="eastAsia"/>
                <w:szCs w:val="24"/>
              </w:rPr>
              <w:t>□</w:t>
            </w:r>
            <w:r w:rsidRPr="00F75D0F">
              <w:rPr>
                <w:rFonts w:eastAsia="標楷體" w:hAnsi="標楷體"/>
                <w:szCs w:val="24"/>
              </w:rPr>
              <w:t>需要</w:t>
            </w:r>
            <w:r w:rsidRPr="00F75D0F">
              <w:rPr>
                <w:rFonts w:eastAsia="標楷體" w:hAnsi="標楷體" w:hint="eastAsia"/>
                <w:szCs w:val="24"/>
              </w:rPr>
              <w:t xml:space="preserve"> </w:t>
            </w:r>
            <w:proofErr w:type="gramStart"/>
            <w:r w:rsidRPr="00F75D0F">
              <w:rPr>
                <w:rFonts w:ascii="標楷體" w:eastAsia="標楷體" w:hAnsi="標楷體" w:hint="eastAsia"/>
                <w:szCs w:val="24"/>
              </w:rPr>
              <w:t>□</w:t>
            </w:r>
            <w:r w:rsidRPr="00F75D0F">
              <w:rPr>
                <w:rFonts w:eastAsia="標楷體" w:hAnsi="標楷體"/>
                <w:szCs w:val="24"/>
              </w:rPr>
              <w:t>否</w:t>
            </w:r>
            <w:proofErr w:type="gramEnd"/>
            <w:r w:rsidRPr="00F75D0F">
              <w:rPr>
                <w:rFonts w:ascii="標楷體" w:eastAsia="標楷體" w:hAnsi="標楷體"/>
                <w:szCs w:val="24"/>
              </w:rPr>
              <w:t xml:space="preserve"> </w:t>
            </w: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Pr="00F75D0F">
              <w:rPr>
                <w:rFonts w:eastAsia="標楷體" w:hAnsi="標楷體"/>
                <w:szCs w:val="24"/>
              </w:rPr>
              <w:t>不強制</w:t>
            </w:r>
            <w:r w:rsidRPr="00F75D0F">
              <w:rPr>
                <w:rFonts w:eastAsia="標楷體"/>
                <w:b/>
                <w:szCs w:val="24"/>
              </w:rPr>
              <w:t xml:space="preserve">     </w:t>
            </w:r>
          </w:p>
          <w:p w:rsidR="00D260A2" w:rsidRPr="00463517" w:rsidRDefault="005A7A9E" w:rsidP="00D260A2">
            <w:pPr>
              <w:pStyle w:val="7"/>
              <w:spacing w:line="280" w:lineRule="exact"/>
              <w:ind w:left="0" w:firstLine="0"/>
              <w:textDirection w:val="lrTbV"/>
              <w:rPr>
                <w:rFonts w:ascii="標楷體" w:eastAsia="標楷體" w:hAnsi="標楷體"/>
                <w:b/>
                <w:bCs/>
                <w:iCs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b/>
                <w:bCs/>
                <w:iCs/>
                <w:szCs w:val="24"/>
              </w:rPr>
              <w:t>招標規</w:t>
            </w:r>
            <w:r w:rsidR="009E65E4">
              <w:rPr>
                <w:rFonts w:ascii="標楷體" w:eastAsia="標楷體" w:hAnsi="標楷體" w:hint="eastAsia"/>
                <w:b/>
                <w:bCs/>
                <w:iCs/>
                <w:szCs w:val="24"/>
              </w:rPr>
              <w:t>格</w:t>
            </w:r>
            <w:r>
              <w:rPr>
                <w:rFonts w:ascii="標楷體" w:eastAsia="標楷體" w:hAnsi="標楷體" w:hint="eastAsia"/>
                <w:b/>
                <w:bCs/>
                <w:iCs/>
                <w:szCs w:val="24"/>
              </w:rPr>
              <w:t>如有疑問請洽</w:t>
            </w:r>
            <w:r w:rsidR="005B6A64">
              <w:rPr>
                <w:rFonts w:ascii="標楷體" w:eastAsia="標楷體" w:hAnsi="標楷體" w:hint="eastAsia"/>
                <w:b/>
                <w:bCs/>
                <w:iCs/>
                <w:szCs w:val="24"/>
              </w:rPr>
              <w:t>總務處營</w:t>
            </w:r>
            <w:proofErr w:type="gramStart"/>
            <w:r w:rsidR="005B6A64">
              <w:rPr>
                <w:rFonts w:ascii="標楷體" w:eastAsia="標楷體" w:hAnsi="標楷體" w:hint="eastAsia"/>
                <w:b/>
                <w:bCs/>
                <w:iCs/>
                <w:szCs w:val="24"/>
              </w:rPr>
              <w:t>繕</w:t>
            </w:r>
            <w:proofErr w:type="gramEnd"/>
            <w:r w:rsidR="005B6A64">
              <w:rPr>
                <w:rFonts w:ascii="標楷體" w:eastAsia="標楷體" w:hAnsi="標楷體" w:hint="eastAsia"/>
                <w:b/>
                <w:bCs/>
                <w:iCs/>
                <w:szCs w:val="24"/>
              </w:rPr>
              <w:t>組梁組長</w:t>
            </w:r>
            <w:r w:rsidRPr="00463517">
              <w:rPr>
                <w:rFonts w:ascii="標楷體" w:eastAsia="標楷體" w:hAnsi="標楷體" w:hint="eastAsia"/>
                <w:b/>
                <w:bCs/>
                <w:iCs/>
                <w:szCs w:val="24"/>
              </w:rPr>
              <w:t xml:space="preserve">                   </w:t>
            </w:r>
          </w:p>
          <w:p w:rsidR="005A7A9E" w:rsidRPr="00F75D0F" w:rsidRDefault="005A7A9E" w:rsidP="005B6A64">
            <w:pPr>
              <w:pStyle w:val="7"/>
              <w:spacing w:line="280" w:lineRule="exact"/>
              <w:ind w:left="0" w:firstLine="0"/>
              <w:textDirection w:val="lrTbV"/>
              <w:rPr>
                <w:rFonts w:ascii="標楷體" w:eastAsia="標楷體" w:hAnsi="標楷體"/>
                <w:b/>
                <w:bCs/>
                <w:iCs/>
                <w:szCs w:val="24"/>
                <w:u w:val="single"/>
              </w:rPr>
            </w:pPr>
            <w:r w:rsidRPr="00812DBD">
              <w:rPr>
                <w:rFonts w:ascii="標楷體" w:eastAsia="標楷體" w:hAnsi="標楷體" w:hint="eastAsia"/>
                <w:b/>
                <w:szCs w:val="24"/>
              </w:rPr>
              <w:t>電話：03-</w:t>
            </w:r>
            <w:r w:rsidR="00D260A2" w:rsidRPr="00812DBD">
              <w:rPr>
                <w:rFonts w:ascii="標楷體" w:eastAsia="標楷體" w:hAnsi="標楷體"/>
                <w:b/>
                <w:szCs w:val="24"/>
              </w:rPr>
              <w:t>4117578</w:t>
            </w:r>
            <w:r w:rsidRPr="00812DBD">
              <w:rPr>
                <w:rFonts w:ascii="標楷體" w:eastAsia="標楷體" w:hAnsi="標楷體" w:hint="eastAsia"/>
                <w:b/>
                <w:szCs w:val="24"/>
              </w:rPr>
              <w:t>分機：</w:t>
            </w:r>
            <w:r w:rsidR="005B6A64">
              <w:rPr>
                <w:rFonts w:ascii="標楷體" w:eastAsia="標楷體" w:hAnsi="標楷體"/>
                <w:b/>
                <w:szCs w:val="24"/>
              </w:rPr>
              <w:t>433</w:t>
            </w:r>
          </w:p>
        </w:tc>
      </w:tr>
      <w:tr w:rsidR="002667D2" w:rsidRPr="00F75D0F" w:rsidTr="001B1D38">
        <w:trPr>
          <w:trHeight w:val="324"/>
          <w:jc w:val="center"/>
        </w:trPr>
        <w:tc>
          <w:tcPr>
            <w:tcW w:w="592" w:type="dxa"/>
            <w:vMerge w:val="restart"/>
            <w:shd w:val="clear" w:color="auto" w:fill="auto"/>
          </w:tcPr>
          <w:p w:rsidR="002667D2" w:rsidRPr="00F75D0F" w:rsidRDefault="002667D2" w:rsidP="002667D2">
            <w:pPr>
              <w:kinsoku w:val="0"/>
              <w:spacing w:line="280" w:lineRule="exac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6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667D2" w:rsidRPr="00F75D0F" w:rsidRDefault="002667D2" w:rsidP="002667D2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押</w:t>
            </w:r>
            <w:proofErr w:type="gramEnd"/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標金</w:t>
            </w:r>
          </w:p>
        </w:tc>
        <w:tc>
          <w:tcPr>
            <w:tcW w:w="8115" w:type="dxa"/>
            <w:shd w:val="clear" w:color="auto" w:fill="auto"/>
            <w:vAlign w:val="center"/>
          </w:tcPr>
          <w:p w:rsidR="002667D2" w:rsidRDefault="005B6A64" w:rsidP="00463517">
            <w:pPr>
              <w:kinsoku w:val="0"/>
              <w:spacing w:line="280" w:lineRule="exact"/>
              <w:jc w:val="both"/>
              <w:rPr>
                <w:rFonts w:ascii="標楷體" w:eastAsia="標楷體"/>
                <w:b/>
                <w:bCs/>
                <w:spacing w:val="14"/>
                <w:kern w:val="0"/>
                <w:szCs w:val="24"/>
              </w:rPr>
            </w:pPr>
            <w:r>
              <w:rPr>
                <w:rFonts w:ascii="標楷體" w:eastAsia="標楷體"/>
                <w:b/>
                <w:bCs/>
                <w:spacing w:val="14"/>
                <w:kern w:val="0"/>
                <w:szCs w:val="24"/>
              </w:rPr>
              <w:t>35,000</w:t>
            </w:r>
            <w:r w:rsidR="00BB7C1D" w:rsidRPr="00BB7C1D">
              <w:rPr>
                <w:rFonts w:ascii="標楷體" w:eastAsia="標楷體" w:hint="eastAsia"/>
                <w:b/>
                <w:bCs/>
                <w:spacing w:val="14"/>
                <w:kern w:val="0"/>
                <w:szCs w:val="24"/>
              </w:rPr>
              <w:t>。 (押標金建議請以「票據」辦理，以利方便退還)</w:t>
            </w:r>
          </w:p>
        </w:tc>
      </w:tr>
      <w:tr w:rsidR="002667D2" w:rsidRPr="00F75D0F" w:rsidTr="001B1D38">
        <w:trPr>
          <w:trHeight w:val="317"/>
          <w:jc w:val="center"/>
        </w:trPr>
        <w:tc>
          <w:tcPr>
            <w:tcW w:w="592" w:type="dxa"/>
            <w:vMerge/>
            <w:shd w:val="clear" w:color="auto" w:fill="auto"/>
          </w:tcPr>
          <w:p w:rsidR="002667D2" w:rsidRPr="00F75D0F" w:rsidRDefault="002667D2" w:rsidP="002667D2">
            <w:pPr>
              <w:kinsoku w:val="0"/>
              <w:spacing w:line="280" w:lineRule="exac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2667D2" w:rsidRPr="00F75D0F" w:rsidRDefault="002667D2" w:rsidP="002667D2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履約保證金</w:t>
            </w:r>
          </w:p>
        </w:tc>
        <w:tc>
          <w:tcPr>
            <w:tcW w:w="8115" w:type="dxa"/>
            <w:shd w:val="clear" w:color="auto" w:fill="auto"/>
            <w:vAlign w:val="center"/>
          </w:tcPr>
          <w:p w:rsidR="002667D2" w:rsidRDefault="002667D2" w:rsidP="002667D2">
            <w:pPr>
              <w:kinsoku w:val="0"/>
              <w:spacing w:line="280" w:lineRule="exact"/>
              <w:jc w:val="both"/>
              <w:rPr>
                <w:rFonts w:ascii="標楷體" w:eastAsia="標楷體"/>
                <w:b/>
                <w:bCs/>
                <w:spacing w:val="14"/>
                <w:kern w:val="0"/>
                <w:szCs w:val="24"/>
              </w:rPr>
            </w:pPr>
            <w:r w:rsidRPr="00710F4B">
              <w:rPr>
                <w:rFonts w:ascii="標楷體" w:eastAsia="標楷體" w:hint="eastAsia"/>
                <w:b/>
                <w:bCs/>
                <w:spacing w:val="14"/>
                <w:kern w:val="0"/>
                <w:szCs w:val="24"/>
              </w:rPr>
              <w:t>一定金額：由押標金轉充</w:t>
            </w:r>
          </w:p>
        </w:tc>
      </w:tr>
      <w:tr w:rsidR="002667D2" w:rsidRPr="00F75D0F" w:rsidTr="001B1D38">
        <w:trPr>
          <w:trHeight w:val="314"/>
          <w:jc w:val="center"/>
        </w:trPr>
        <w:tc>
          <w:tcPr>
            <w:tcW w:w="592" w:type="dxa"/>
            <w:vMerge/>
            <w:shd w:val="clear" w:color="auto" w:fill="auto"/>
          </w:tcPr>
          <w:p w:rsidR="002667D2" w:rsidRPr="00F75D0F" w:rsidRDefault="002667D2" w:rsidP="002667D2">
            <w:pPr>
              <w:kinsoku w:val="0"/>
              <w:spacing w:line="280" w:lineRule="exac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2667D2" w:rsidRPr="00F75D0F" w:rsidRDefault="002667D2" w:rsidP="002667D2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保固保證金</w:t>
            </w:r>
          </w:p>
        </w:tc>
        <w:tc>
          <w:tcPr>
            <w:tcW w:w="8115" w:type="dxa"/>
            <w:shd w:val="clear" w:color="auto" w:fill="auto"/>
            <w:vAlign w:val="center"/>
          </w:tcPr>
          <w:p w:rsidR="002667D2" w:rsidRDefault="002667D2" w:rsidP="002667D2">
            <w:pPr>
              <w:kinsoku w:val="0"/>
              <w:spacing w:line="280" w:lineRule="exact"/>
              <w:jc w:val="both"/>
              <w:rPr>
                <w:rFonts w:ascii="標楷體" w:eastAsia="標楷體"/>
                <w:b/>
                <w:bCs/>
                <w:spacing w:val="14"/>
                <w:kern w:val="0"/>
                <w:szCs w:val="24"/>
              </w:rPr>
            </w:pPr>
            <w:r w:rsidRPr="00710F4B">
              <w:rPr>
                <w:rFonts w:ascii="標楷體" w:eastAsia="標楷體" w:hint="eastAsia"/>
                <w:b/>
                <w:bCs/>
                <w:spacing w:val="14"/>
                <w:kern w:val="0"/>
                <w:szCs w:val="24"/>
              </w:rPr>
              <w:t>由履約保證金轉充</w:t>
            </w:r>
          </w:p>
        </w:tc>
      </w:tr>
      <w:tr w:rsidR="002667D2" w:rsidRPr="00F75D0F" w:rsidTr="001B1D38">
        <w:trPr>
          <w:trHeight w:val="416"/>
          <w:jc w:val="center"/>
        </w:trPr>
        <w:tc>
          <w:tcPr>
            <w:tcW w:w="592" w:type="dxa"/>
            <w:vMerge w:val="restart"/>
            <w:shd w:val="clear" w:color="auto" w:fill="auto"/>
          </w:tcPr>
          <w:p w:rsidR="002667D2" w:rsidRPr="00F75D0F" w:rsidRDefault="002667D2" w:rsidP="002667D2">
            <w:pPr>
              <w:kinsoku w:val="0"/>
              <w:spacing w:line="280" w:lineRule="exac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7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2667D2" w:rsidRPr="00F75D0F" w:rsidRDefault="002667D2" w:rsidP="002667D2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決標方式/原則</w:t>
            </w:r>
          </w:p>
        </w:tc>
        <w:tc>
          <w:tcPr>
            <w:tcW w:w="8115" w:type="dxa"/>
            <w:shd w:val="clear" w:color="auto" w:fill="auto"/>
            <w:vAlign w:val="center"/>
          </w:tcPr>
          <w:p w:rsidR="002667D2" w:rsidRPr="00F75D0F" w:rsidRDefault="002667D2" w:rsidP="002667D2">
            <w:pPr>
              <w:kinsoku w:val="0"/>
              <w:spacing w:line="280" w:lineRule="exact"/>
              <w:jc w:val="both"/>
              <w:textDirection w:val="lrTbV"/>
              <w:rPr>
                <w:rFonts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決標方式：■總價決標</w:t>
            </w:r>
            <w:r w:rsidRPr="00F75D0F">
              <w:rPr>
                <w:rFonts w:eastAsia="標楷體" w:hint="eastAsia"/>
                <w:spacing w:val="14"/>
                <w:kern w:val="0"/>
                <w:szCs w:val="24"/>
              </w:rPr>
              <w:t>□</w:t>
            </w: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單價決標</w:t>
            </w:r>
            <w:r w:rsidRPr="00F75D0F">
              <w:rPr>
                <w:rFonts w:eastAsia="標楷體" w:hint="eastAsia"/>
                <w:spacing w:val="14"/>
                <w:kern w:val="0"/>
                <w:szCs w:val="24"/>
              </w:rPr>
              <w:t>□</w:t>
            </w: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屬勞動派遣</w:t>
            </w:r>
          </w:p>
        </w:tc>
      </w:tr>
      <w:tr w:rsidR="002667D2" w:rsidRPr="00F75D0F" w:rsidTr="001B1D38">
        <w:trPr>
          <w:trHeight w:val="416"/>
          <w:jc w:val="center"/>
        </w:trPr>
        <w:tc>
          <w:tcPr>
            <w:tcW w:w="592" w:type="dxa"/>
            <w:vMerge/>
            <w:shd w:val="clear" w:color="auto" w:fill="auto"/>
          </w:tcPr>
          <w:p w:rsidR="002667D2" w:rsidRPr="00F75D0F" w:rsidRDefault="002667D2" w:rsidP="002667D2">
            <w:pPr>
              <w:kinsoku w:val="0"/>
              <w:spacing w:line="280" w:lineRule="exac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2667D2" w:rsidRPr="00F75D0F" w:rsidRDefault="002667D2" w:rsidP="002667D2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115" w:type="dxa"/>
            <w:shd w:val="clear" w:color="auto" w:fill="auto"/>
            <w:vAlign w:val="center"/>
          </w:tcPr>
          <w:p w:rsidR="002667D2" w:rsidRPr="00F75D0F" w:rsidRDefault="002667D2" w:rsidP="002667D2">
            <w:pPr>
              <w:kinsoku w:val="0"/>
              <w:spacing w:line="280" w:lineRule="exact"/>
              <w:jc w:val="both"/>
              <w:textDirection w:val="lrTbV"/>
              <w:rPr>
                <w:rFonts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決標原則：■</w:t>
            </w:r>
            <w:r w:rsidRPr="00F75D0F">
              <w:rPr>
                <w:rFonts w:eastAsia="標楷體" w:hint="eastAsia"/>
                <w:spacing w:val="14"/>
                <w:kern w:val="0"/>
                <w:szCs w:val="24"/>
              </w:rPr>
              <w:t>最低標□最有利標</w:t>
            </w:r>
          </w:p>
        </w:tc>
      </w:tr>
      <w:tr w:rsidR="002667D2" w:rsidRPr="00F75D0F" w:rsidTr="001B1D38">
        <w:trPr>
          <w:trHeight w:val="895"/>
          <w:jc w:val="center"/>
        </w:trPr>
        <w:tc>
          <w:tcPr>
            <w:tcW w:w="592" w:type="dxa"/>
            <w:vMerge w:val="restart"/>
            <w:shd w:val="clear" w:color="auto" w:fill="auto"/>
          </w:tcPr>
          <w:p w:rsidR="002667D2" w:rsidRPr="00F75D0F" w:rsidRDefault="002667D2" w:rsidP="002667D2">
            <w:pPr>
              <w:kinsoku w:val="0"/>
              <w:spacing w:line="280" w:lineRule="exac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8</w:t>
            </w:r>
          </w:p>
          <w:p w:rsidR="002667D2" w:rsidRPr="00F75D0F" w:rsidRDefault="002667D2" w:rsidP="002667D2">
            <w:pPr>
              <w:kinsoku w:val="0"/>
              <w:spacing w:line="280" w:lineRule="exact"/>
              <w:ind w:hanging="1361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9</w:t>
            </w:r>
          </w:p>
        </w:tc>
        <w:tc>
          <w:tcPr>
            <w:tcW w:w="1895" w:type="dxa"/>
            <w:shd w:val="clear" w:color="auto" w:fill="auto"/>
          </w:tcPr>
          <w:p w:rsidR="002667D2" w:rsidRPr="00F75D0F" w:rsidRDefault="002667D2" w:rsidP="002667D2">
            <w:pPr>
              <w:kinsoku w:val="0"/>
              <w:spacing w:beforeLines="50" w:before="180" w:line="280" w:lineRule="exact"/>
              <w:jc w:val="both"/>
              <w:textDirection w:val="lrTbV"/>
              <w:rPr>
                <w:rFonts w:ascii="標楷體" w:eastAsia="標楷體" w:hAnsi="標楷體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廠商投標資格及應附文件</w:t>
            </w:r>
          </w:p>
        </w:tc>
        <w:tc>
          <w:tcPr>
            <w:tcW w:w="811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667D2" w:rsidRPr="00710F4B" w:rsidRDefault="002667D2" w:rsidP="002667D2">
            <w:pPr>
              <w:pStyle w:val="a"/>
              <w:numPr>
                <w:ilvl w:val="0"/>
                <w:numId w:val="23"/>
              </w:numPr>
              <w:autoSpaceDE w:val="0"/>
              <w:autoSpaceDN w:val="0"/>
              <w:rPr>
                <w:rFonts w:ascii="標楷體" w:eastAsia="標楷體" w:hAnsi="標楷體" w:cs="...?..."/>
                <w:b/>
                <w:color w:val="000000"/>
                <w:kern w:val="0"/>
                <w:szCs w:val="24"/>
              </w:rPr>
            </w:pPr>
            <w:r w:rsidRPr="00710F4B">
              <w:rPr>
                <w:rFonts w:ascii="標楷體" w:eastAsia="標楷體" w:hAnsi="標楷體" w:cs="...?..." w:hint="eastAsia"/>
                <w:b/>
                <w:color w:val="000000"/>
                <w:kern w:val="0"/>
                <w:szCs w:val="24"/>
              </w:rPr>
              <w:t>廠商登記或設立之証明</w:t>
            </w:r>
          </w:p>
          <w:p w:rsidR="002667D2" w:rsidRDefault="00471B50" w:rsidP="002667D2">
            <w:pPr>
              <w:pStyle w:val="a"/>
              <w:numPr>
                <w:ilvl w:val="0"/>
                <w:numId w:val="23"/>
              </w:numPr>
              <w:autoSpaceDE w:val="0"/>
              <w:autoSpaceDN w:val="0"/>
              <w:rPr>
                <w:rFonts w:ascii="標楷體" w:eastAsia="標楷體" w:hAnsi="標楷體" w:cs="...?...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...?..." w:hint="eastAsia"/>
                <w:b/>
                <w:color w:val="000000"/>
                <w:kern w:val="0"/>
                <w:szCs w:val="24"/>
              </w:rPr>
              <w:t>廠商納稅証明</w:t>
            </w:r>
          </w:p>
          <w:p w:rsidR="002667D2" w:rsidRPr="00710F4B" w:rsidRDefault="002667D2" w:rsidP="002667D2">
            <w:pPr>
              <w:pStyle w:val="a"/>
              <w:numPr>
                <w:ilvl w:val="0"/>
                <w:numId w:val="23"/>
              </w:numPr>
              <w:autoSpaceDE w:val="0"/>
              <w:autoSpaceDN w:val="0"/>
              <w:rPr>
                <w:rFonts w:ascii="標楷體" w:eastAsia="標楷體" w:hAnsi="標楷體" w:cs="...?..."/>
                <w:b/>
                <w:color w:val="000000"/>
                <w:kern w:val="0"/>
                <w:szCs w:val="24"/>
              </w:rPr>
            </w:pPr>
            <w:r w:rsidRPr="00710F4B">
              <w:rPr>
                <w:rFonts w:ascii="標楷體" w:eastAsia="標楷體" w:hAnsi="標楷體" w:cs="...?..." w:hint="eastAsia"/>
                <w:b/>
                <w:color w:val="000000"/>
                <w:kern w:val="0"/>
                <w:szCs w:val="24"/>
              </w:rPr>
              <w:t>廠商營業項目必須與投標</w:t>
            </w:r>
            <w:proofErr w:type="gramStart"/>
            <w:r w:rsidRPr="00710F4B">
              <w:rPr>
                <w:rFonts w:ascii="標楷體" w:eastAsia="標楷體" w:hAnsi="標楷體" w:cs="...?..." w:hint="eastAsia"/>
                <w:b/>
                <w:color w:val="000000"/>
                <w:kern w:val="0"/>
                <w:szCs w:val="24"/>
              </w:rPr>
              <w:t>標</w:t>
            </w:r>
            <w:proofErr w:type="gramEnd"/>
            <w:r w:rsidRPr="00710F4B">
              <w:rPr>
                <w:rFonts w:ascii="標楷體" w:eastAsia="標楷體" w:hAnsi="標楷體" w:cs="...?..." w:hint="eastAsia"/>
                <w:b/>
                <w:color w:val="000000"/>
                <w:kern w:val="0"/>
                <w:szCs w:val="24"/>
              </w:rPr>
              <w:t>的相符或相關。</w:t>
            </w:r>
          </w:p>
        </w:tc>
      </w:tr>
      <w:tr w:rsidR="002667D2" w:rsidRPr="00F75D0F" w:rsidTr="001B1D38">
        <w:trPr>
          <w:trHeight w:val="982"/>
          <w:jc w:val="center"/>
        </w:trPr>
        <w:tc>
          <w:tcPr>
            <w:tcW w:w="592" w:type="dxa"/>
            <w:vMerge/>
            <w:shd w:val="clear" w:color="auto" w:fill="auto"/>
          </w:tcPr>
          <w:p w:rsidR="002667D2" w:rsidRPr="00F75D0F" w:rsidRDefault="002667D2" w:rsidP="002667D2">
            <w:pPr>
              <w:kinsoku w:val="0"/>
              <w:spacing w:line="280" w:lineRule="exac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667D2" w:rsidRPr="00F75D0F" w:rsidRDefault="002667D2" w:rsidP="002667D2">
            <w:pPr>
              <w:kinsoku w:val="0"/>
              <w:spacing w:beforeLines="50" w:before="180" w:line="280" w:lineRule="exact"/>
              <w:jc w:val="both"/>
              <w:textDirection w:val="lrTbV"/>
              <w:rPr>
                <w:rFonts w:ascii="標楷體" w:eastAsia="標楷體" w:hAnsi="標楷體"/>
                <w:kern w:val="0"/>
                <w:szCs w:val="24"/>
              </w:rPr>
            </w:pPr>
            <w:r w:rsidRPr="009B0FD3">
              <w:rPr>
                <w:rFonts w:ascii="標楷體" w:eastAsia="標楷體" w:hAnsi="標楷體" w:hint="eastAsia"/>
                <w:kern w:val="0"/>
                <w:szCs w:val="24"/>
              </w:rPr>
              <w:t>規格文件及其他應附具之證明文件</w:t>
            </w:r>
          </w:p>
        </w:tc>
        <w:tc>
          <w:tcPr>
            <w:tcW w:w="8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67D2" w:rsidRDefault="002667D2" w:rsidP="002667D2">
            <w:pPr>
              <w:kinsoku w:val="0"/>
              <w:spacing w:line="280" w:lineRule="exact"/>
              <w:jc w:val="both"/>
              <w:rPr>
                <w:rFonts w:ascii="標楷體" w:eastAsia="標楷體" w:hAnsi="標楷體"/>
                <w:spacing w:val="14"/>
                <w:kern w:val="0"/>
                <w:szCs w:val="24"/>
              </w:rPr>
            </w:pPr>
            <w:r w:rsidRPr="00710F4B">
              <w:rPr>
                <w:rFonts w:ascii="標楷體" w:eastAsia="標楷體" w:hAnsi="標楷體" w:hint="eastAsia"/>
                <w:spacing w:val="14"/>
                <w:kern w:val="0"/>
                <w:szCs w:val="24"/>
              </w:rPr>
              <w:t>應於投標文件內預先提出者，廠商應於投標文件內敘明同等品之廠牌、價格及功能、效益、標準或特性等相關資料，以供審查。</w:t>
            </w:r>
          </w:p>
        </w:tc>
      </w:tr>
      <w:tr w:rsidR="002667D2" w:rsidRPr="00F75D0F" w:rsidTr="001B1D38">
        <w:trPr>
          <w:trHeight w:val="538"/>
          <w:jc w:val="center"/>
        </w:trPr>
        <w:tc>
          <w:tcPr>
            <w:tcW w:w="592" w:type="dxa"/>
            <w:shd w:val="clear" w:color="auto" w:fill="auto"/>
          </w:tcPr>
          <w:p w:rsidR="002667D2" w:rsidRPr="00F75D0F" w:rsidRDefault="002667D2" w:rsidP="002667D2">
            <w:pPr>
              <w:kinsoku w:val="0"/>
              <w:spacing w:line="280" w:lineRule="exac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667D2" w:rsidRPr="00F75D0F" w:rsidRDefault="002667D2" w:rsidP="002667D2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標價幣別</w:t>
            </w:r>
          </w:p>
        </w:tc>
        <w:tc>
          <w:tcPr>
            <w:tcW w:w="811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667D2" w:rsidRPr="00F75D0F" w:rsidRDefault="002667D2" w:rsidP="002667D2">
            <w:pPr>
              <w:kinsoku w:val="0"/>
              <w:spacing w:line="280" w:lineRule="exact"/>
              <w:jc w:val="both"/>
              <w:textDirection w:val="lrTbV"/>
              <w:rPr>
                <w:rFonts w:eastAsia="標楷體"/>
                <w:b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b/>
                <w:kern w:val="0"/>
                <w:szCs w:val="24"/>
              </w:rPr>
              <w:t>新台幣(含稅價)</w:t>
            </w:r>
            <w:r w:rsidR="00502BBD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2667D2" w:rsidRPr="00F75D0F" w:rsidTr="001B1D38">
        <w:trPr>
          <w:trHeight w:val="565"/>
          <w:jc w:val="center"/>
        </w:trPr>
        <w:tc>
          <w:tcPr>
            <w:tcW w:w="592" w:type="dxa"/>
            <w:vMerge w:val="restart"/>
            <w:shd w:val="clear" w:color="auto" w:fill="auto"/>
          </w:tcPr>
          <w:p w:rsidR="002667D2" w:rsidRPr="00F75D0F" w:rsidRDefault="002667D2" w:rsidP="002667D2">
            <w:pPr>
              <w:kinsoku w:val="0"/>
              <w:spacing w:line="280" w:lineRule="exac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10</w:t>
            </w:r>
          </w:p>
          <w:p w:rsidR="002667D2" w:rsidRPr="00F75D0F" w:rsidRDefault="002667D2" w:rsidP="002667D2">
            <w:pPr>
              <w:kinsoku w:val="0"/>
              <w:spacing w:line="280" w:lineRule="exact"/>
              <w:ind w:hanging="1361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11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667D2" w:rsidRPr="00F75D0F" w:rsidRDefault="002667D2" w:rsidP="002667D2">
            <w:pPr>
              <w:kinsoku w:val="0"/>
              <w:spacing w:line="280" w:lineRule="exact"/>
              <w:textDirection w:val="lrTbV"/>
              <w:rPr>
                <w:rFonts w:ascii="標楷體" w:eastAsia="標楷體" w:hAnsi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履約期限</w:t>
            </w:r>
          </w:p>
        </w:tc>
        <w:tc>
          <w:tcPr>
            <w:tcW w:w="8115" w:type="dxa"/>
            <w:shd w:val="clear" w:color="auto" w:fill="auto"/>
            <w:vAlign w:val="center"/>
          </w:tcPr>
          <w:p w:rsidR="002667D2" w:rsidRPr="00F75D0F" w:rsidRDefault="00502BBD" w:rsidP="00812DBD">
            <w:pPr>
              <w:kinsoku w:val="0"/>
              <w:ind w:leftChars="13" w:left="67" w:hangingChars="15" w:hanging="36"/>
              <w:jc w:val="both"/>
              <w:textDirection w:val="lrTbV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決標次日起</w:t>
            </w:r>
            <w:r w:rsidR="00812DBD">
              <w:rPr>
                <w:rFonts w:ascii="標楷體" w:eastAsia="標楷體" w:hAnsi="標楷體"/>
                <w:b/>
                <w:szCs w:val="24"/>
              </w:rPr>
              <w:t>60</w:t>
            </w:r>
            <w:r>
              <w:rPr>
                <w:rFonts w:ascii="標楷體" w:eastAsia="標楷體" w:hAnsi="標楷體"/>
                <w:b/>
                <w:szCs w:val="24"/>
              </w:rPr>
              <w:t>日內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="005B6A64">
              <w:rPr>
                <w:rFonts w:ascii="標楷體" w:eastAsia="標楷體" w:hAnsi="標楷體" w:hint="eastAsia"/>
                <w:b/>
                <w:szCs w:val="24"/>
              </w:rPr>
              <w:t>(日曆天)</w:t>
            </w:r>
            <w:bookmarkStart w:id="0" w:name="_GoBack"/>
            <w:bookmarkEnd w:id="0"/>
          </w:p>
        </w:tc>
      </w:tr>
      <w:tr w:rsidR="002667D2" w:rsidRPr="00F75D0F" w:rsidTr="001B1D38">
        <w:trPr>
          <w:trHeight w:val="560"/>
          <w:jc w:val="center"/>
        </w:trPr>
        <w:tc>
          <w:tcPr>
            <w:tcW w:w="592" w:type="dxa"/>
            <w:vMerge/>
            <w:shd w:val="clear" w:color="auto" w:fill="auto"/>
          </w:tcPr>
          <w:p w:rsidR="002667D2" w:rsidRPr="00F75D0F" w:rsidRDefault="002667D2" w:rsidP="002667D2">
            <w:pPr>
              <w:kinsoku w:val="0"/>
              <w:spacing w:line="280" w:lineRule="exact"/>
              <w:ind w:hanging="1361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2667D2" w:rsidRPr="00F75D0F" w:rsidRDefault="002667D2" w:rsidP="002667D2">
            <w:pPr>
              <w:kinsoku w:val="0"/>
              <w:spacing w:line="280" w:lineRule="exact"/>
              <w:jc w:val="both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履約地點</w:t>
            </w:r>
          </w:p>
        </w:tc>
        <w:tc>
          <w:tcPr>
            <w:tcW w:w="8115" w:type="dxa"/>
            <w:shd w:val="clear" w:color="auto" w:fill="auto"/>
            <w:vAlign w:val="center"/>
          </w:tcPr>
          <w:p w:rsidR="002667D2" w:rsidRPr="00D260A2" w:rsidRDefault="002667D2" w:rsidP="005B6A64">
            <w:pPr>
              <w:spacing w:line="360" w:lineRule="exact"/>
              <w:jc w:val="both"/>
              <w:textDirection w:val="lrTbV"/>
              <w:rPr>
                <w:rFonts w:eastAsia="標楷體"/>
                <w:b/>
                <w:szCs w:val="24"/>
              </w:rPr>
            </w:pPr>
            <w:r w:rsidRPr="00D260A2">
              <w:rPr>
                <w:rFonts w:ascii="標楷體" w:eastAsia="標楷體" w:hint="eastAsia"/>
                <w:b/>
                <w:bCs/>
                <w:spacing w:val="14"/>
                <w:kern w:val="0"/>
                <w:szCs w:val="24"/>
              </w:rPr>
              <w:t>新生醫護管理專科學校</w:t>
            </w:r>
          </w:p>
        </w:tc>
      </w:tr>
      <w:tr w:rsidR="002667D2" w:rsidRPr="00F75D0F" w:rsidTr="001B1D38">
        <w:trPr>
          <w:trHeight w:val="538"/>
          <w:jc w:val="center"/>
        </w:trPr>
        <w:tc>
          <w:tcPr>
            <w:tcW w:w="592" w:type="dxa"/>
            <w:vMerge/>
            <w:shd w:val="clear" w:color="auto" w:fill="auto"/>
          </w:tcPr>
          <w:p w:rsidR="002667D2" w:rsidRPr="00F75D0F" w:rsidRDefault="002667D2" w:rsidP="002667D2">
            <w:pPr>
              <w:kinsoku w:val="0"/>
              <w:spacing w:line="280" w:lineRule="exact"/>
              <w:ind w:hanging="1361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667D2" w:rsidRPr="00F75D0F" w:rsidRDefault="002667D2" w:rsidP="002667D2">
            <w:pPr>
              <w:spacing w:line="360" w:lineRule="exact"/>
              <w:jc w:val="both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付款方式</w:t>
            </w:r>
          </w:p>
        </w:tc>
        <w:tc>
          <w:tcPr>
            <w:tcW w:w="8115" w:type="dxa"/>
            <w:shd w:val="clear" w:color="auto" w:fill="auto"/>
            <w:vAlign w:val="center"/>
          </w:tcPr>
          <w:p w:rsidR="002667D2" w:rsidRPr="00F75D0F" w:rsidRDefault="002667D2" w:rsidP="002667D2">
            <w:pPr>
              <w:kinsoku w:val="0"/>
              <w:adjustRightInd/>
              <w:spacing w:line="320" w:lineRule="exact"/>
              <w:jc w:val="both"/>
              <w:textDirection w:val="lrTbV"/>
              <w:textAlignment w:val="auto"/>
              <w:rPr>
                <w:rFonts w:ascii="標楷體" w:eastAsia="標楷體"/>
                <w:b/>
                <w:spacing w:val="14"/>
                <w:kern w:val="0"/>
                <w:szCs w:val="24"/>
              </w:rPr>
            </w:pPr>
            <w:r w:rsidRPr="009B0FD3">
              <w:rPr>
                <w:rFonts w:ascii="標楷體" w:eastAsia="標楷體" w:hAnsi="標楷體" w:hint="eastAsia"/>
                <w:b/>
                <w:spacing w:val="14"/>
                <w:kern w:val="0"/>
                <w:szCs w:val="24"/>
              </w:rPr>
              <w:t>驗收合格後一次付款</w:t>
            </w:r>
          </w:p>
        </w:tc>
      </w:tr>
      <w:tr w:rsidR="002667D2" w:rsidRPr="00F75D0F" w:rsidTr="001B1D38">
        <w:trPr>
          <w:trHeight w:val="1068"/>
          <w:jc w:val="center"/>
        </w:trPr>
        <w:tc>
          <w:tcPr>
            <w:tcW w:w="592" w:type="dxa"/>
            <w:shd w:val="clear" w:color="auto" w:fill="auto"/>
          </w:tcPr>
          <w:p w:rsidR="002667D2" w:rsidRPr="00F75D0F" w:rsidRDefault="002667D2" w:rsidP="002667D2">
            <w:pPr>
              <w:kinsoku w:val="0"/>
              <w:spacing w:line="280" w:lineRule="exac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11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667D2" w:rsidRPr="00F75D0F" w:rsidRDefault="002667D2" w:rsidP="002667D2">
            <w:pPr>
              <w:spacing w:line="360" w:lineRule="exact"/>
              <w:jc w:val="both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szCs w:val="24"/>
              </w:rPr>
              <w:t>驗收、保固及</w:t>
            </w:r>
          </w:p>
          <w:p w:rsidR="002667D2" w:rsidRPr="00F75D0F" w:rsidRDefault="002667D2" w:rsidP="002667D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75D0F">
              <w:rPr>
                <w:rFonts w:eastAsia="標楷體" w:hint="eastAsia"/>
                <w:szCs w:val="24"/>
              </w:rPr>
              <w:t>教育訓練</w:t>
            </w:r>
          </w:p>
        </w:tc>
        <w:tc>
          <w:tcPr>
            <w:tcW w:w="8115" w:type="dxa"/>
            <w:shd w:val="clear" w:color="auto" w:fill="auto"/>
            <w:vAlign w:val="center"/>
          </w:tcPr>
          <w:p w:rsidR="002667D2" w:rsidRPr="00F75D0F" w:rsidRDefault="002667D2" w:rsidP="00812DBD">
            <w:pPr>
              <w:spacing w:line="0" w:lineRule="atLeast"/>
              <w:jc w:val="both"/>
              <w:textDirection w:val="lrTbV"/>
              <w:rPr>
                <w:rFonts w:ascii="標楷體" w:eastAsia="標楷體" w:hAnsi="標楷體"/>
                <w:b/>
                <w:szCs w:val="24"/>
              </w:rPr>
            </w:pPr>
            <w:r w:rsidRPr="00F75D0F">
              <w:rPr>
                <w:rFonts w:ascii="標楷體" w:eastAsia="標楷體" w:hAnsi="標楷體" w:hint="eastAsia"/>
                <w:b/>
                <w:szCs w:val="24"/>
              </w:rPr>
              <w:t>1.依招標規範標準辦理驗收。</w:t>
            </w:r>
          </w:p>
          <w:p w:rsidR="002667D2" w:rsidRPr="00F75D0F" w:rsidRDefault="002667D2" w:rsidP="00812DBD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75D0F">
              <w:rPr>
                <w:rFonts w:ascii="標楷體" w:eastAsia="標楷體" w:hAnsi="標楷體" w:hint="eastAsia"/>
                <w:b/>
                <w:szCs w:val="24"/>
              </w:rPr>
              <w:t>2.保固：</w:t>
            </w:r>
            <w:r w:rsidRPr="00185CAD">
              <w:rPr>
                <w:rFonts w:ascii="標楷體" w:eastAsia="標楷體" w:hAnsi="標楷體" w:hint="eastAsia"/>
                <w:b/>
                <w:szCs w:val="24"/>
              </w:rPr>
              <w:t>驗收合格</w:t>
            </w:r>
            <w:proofErr w:type="gramStart"/>
            <w:r w:rsidRPr="00185CAD">
              <w:rPr>
                <w:rFonts w:ascii="標楷體" w:eastAsia="標楷體" w:hAnsi="標楷體" w:hint="eastAsia"/>
                <w:b/>
                <w:szCs w:val="24"/>
              </w:rPr>
              <w:t>日起保固</w:t>
            </w:r>
            <w:proofErr w:type="gramEnd"/>
            <w:r w:rsidR="00DD3035">
              <w:rPr>
                <w:rFonts w:ascii="標楷體" w:eastAsia="標楷體" w:hAnsi="標楷體"/>
                <w:b/>
                <w:szCs w:val="24"/>
              </w:rPr>
              <w:t>2</w:t>
            </w:r>
            <w:r w:rsidRPr="00185CAD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Pr="00F75D0F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2667D2" w:rsidRPr="00F75D0F" w:rsidRDefault="002667D2" w:rsidP="00812DBD">
            <w:pPr>
              <w:spacing w:line="0" w:lineRule="atLeast"/>
              <w:jc w:val="both"/>
              <w:textDirection w:val="lrTbV"/>
              <w:rPr>
                <w:rFonts w:ascii="標楷體" w:eastAsia="標楷體" w:hAnsi="標楷體"/>
                <w:b/>
                <w:szCs w:val="24"/>
              </w:rPr>
            </w:pPr>
            <w:r w:rsidRPr="00F75D0F">
              <w:rPr>
                <w:rFonts w:ascii="標楷體" w:eastAsia="標楷體" w:hAnsi="標楷體" w:hint="eastAsia"/>
                <w:b/>
                <w:szCs w:val="24"/>
              </w:rPr>
              <w:t>3.教育訓練：無。</w:t>
            </w:r>
          </w:p>
        </w:tc>
      </w:tr>
    </w:tbl>
    <w:p w:rsidR="00C50CD5" w:rsidRPr="00F75D0F" w:rsidRDefault="00C50CD5" w:rsidP="00812DBD">
      <w:pPr>
        <w:spacing w:line="360" w:lineRule="exact"/>
        <w:textDirection w:val="lrTbV"/>
        <w:rPr>
          <w:rFonts w:eastAsia="標楷體"/>
          <w:b/>
          <w:szCs w:val="24"/>
        </w:rPr>
      </w:pPr>
    </w:p>
    <w:sectPr w:rsidR="00C50CD5" w:rsidRPr="00F75D0F" w:rsidSect="00812DBD">
      <w:footerReference w:type="even" r:id="rId7"/>
      <w:footerReference w:type="default" r:id="rId8"/>
      <w:pgSz w:w="11907" w:h="16840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45" w:rsidRDefault="00BE3345">
      <w:r>
        <w:separator/>
      </w:r>
    </w:p>
  </w:endnote>
  <w:endnote w:type="continuationSeparator" w:id="0">
    <w:p w:rsidR="00BE3345" w:rsidRDefault="00BE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MS Serif">
    <w:altName w:val="Times New Roman"/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...?...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53" w:rsidRDefault="003F77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7753" w:rsidRDefault="003F77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53" w:rsidRDefault="003F7753">
    <w:pPr>
      <w:pStyle w:val="a6"/>
      <w:framePr w:wrap="around" w:vAnchor="text" w:hAnchor="margin" w:xAlign="center" w:y="1"/>
      <w:textDirection w:val="lrTbV"/>
      <w:rPr>
        <w:rStyle w:val="a7"/>
        <w:rFonts w:ascii="全真楷書"/>
      </w:rPr>
    </w:pPr>
    <w:r>
      <w:rPr>
        <w:rStyle w:val="a7"/>
        <w:rFonts w:ascii="全真楷書"/>
      </w:rPr>
      <w:fldChar w:fldCharType="begin"/>
    </w:r>
    <w:r>
      <w:rPr>
        <w:rStyle w:val="a7"/>
        <w:rFonts w:ascii="全真楷書"/>
      </w:rPr>
      <w:instrText xml:space="preserve">PAGE  </w:instrText>
    </w:r>
    <w:r>
      <w:rPr>
        <w:rStyle w:val="a7"/>
        <w:rFonts w:ascii="全真楷書"/>
      </w:rPr>
      <w:fldChar w:fldCharType="separate"/>
    </w:r>
    <w:r w:rsidR="005B6A64">
      <w:rPr>
        <w:rStyle w:val="a7"/>
        <w:rFonts w:ascii="全真楷書"/>
        <w:noProof/>
      </w:rPr>
      <w:t>1</w:t>
    </w:r>
    <w:r>
      <w:rPr>
        <w:rStyle w:val="a7"/>
        <w:rFonts w:ascii="全真楷書"/>
      </w:rPr>
      <w:fldChar w:fldCharType="end"/>
    </w:r>
  </w:p>
  <w:p w:rsidR="003F7753" w:rsidRDefault="003F77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45" w:rsidRDefault="00BE3345">
      <w:r>
        <w:separator/>
      </w:r>
    </w:p>
  </w:footnote>
  <w:footnote w:type="continuationSeparator" w:id="0">
    <w:p w:rsidR="00BE3345" w:rsidRDefault="00BE3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A59"/>
    <w:multiLevelType w:val="hybridMultilevel"/>
    <w:tmpl w:val="06068224"/>
    <w:lvl w:ilvl="0" w:tplc="E56606C4">
      <w:start w:val="109"/>
      <w:numFmt w:val="bullet"/>
      <w:lvlText w:val="■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" w15:restartNumberingAfterBreak="0">
    <w:nsid w:val="01961724"/>
    <w:multiLevelType w:val="singleLevel"/>
    <w:tmpl w:val="F5B0071C"/>
    <w:lvl w:ilvl="0">
      <w:start w:val="1"/>
      <w:numFmt w:val="decimal"/>
      <w:lvlText w:val="(%1)"/>
      <w:lvlJc w:val="left"/>
      <w:pPr>
        <w:tabs>
          <w:tab w:val="num" w:pos="1710"/>
        </w:tabs>
        <w:ind w:left="1710" w:hanging="585"/>
      </w:pPr>
      <w:rPr>
        <w:rFonts w:hint="default"/>
      </w:rPr>
    </w:lvl>
  </w:abstractNum>
  <w:abstractNum w:abstractNumId="2" w15:restartNumberingAfterBreak="0">
    <w:nsid w:val="06B739BF"/>
    <w:multiLevelType w:val="multilevel"/>
    <w:tmpl w:val="25184DF4"/>
    <w:lvl w:ilvl="0">
      <w:start w:val="1"/>
      <w:numFmt w:val="decimal"/>
      <w:lvlText w:val="（%1-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1"/>
      <w:numFmt w:val="decimal"/>
      <w:lvlText w:val="（%1-%2）"/>
      <w:lvlJc w:val="left"/>
      <w:pPr>
        <w:tabs>
          <w:tab w:val="num" w:pos="2250"/>
        </w:tabs>
        <w:ind w:left="2250" w:hanging="990"/>
      </w:pPr>
      <w:rPr>
        <w:rFonts w:hint="eastAsia"/>
      </w:rPr>
    </w:lvl>
    <w:lvl w:ilvl="2">
      <w:start w:val="1"/>
      <w:numFmt w:val="decimal"/>
      <w:lvlText w:val="（%1-%2）%3."/>
      <w:lvlJc w:val="left"/>
      <w:pPr>
        <w:tabs>
          <w:tab w:val="num" w:pos="3510"/>
        </w:tabs>
        <w:ind w:left="3510" w:hanging="990"/>
      </w:pPr>
      <w:rPr>
        <w:rFonts w:hint="eastAsia"/>
      </w:rPr>
    </w:lvl>
    <w:lvl w:ilvl="3">
      <w:start w:val="1"/>
      <w:numFmt w:val="decimal"/>
      <w:lvlText w:val="（%1-%2）%3.%4."/>
      <w:lvlJc w:val="left"/>
      <w:pPr>
        <w:tabs>
          <w:tab w:val="num" w:pos="4770"/>
        </w:tabs>
        <w:ind w:left="4770" w:hanging="990"/>
      </w:pPr>
      <w:rPr>
        <w:rFonts w:hint="eastAsia"/>
      </w:rPr>
    </w:lvl>
    <w:lvl w:ilvl="4">
      <w:start w:val="1"/>
      <w:numFmt w:val="decimal"/>
      <w:lvlText w:val="（%1-%2）%3.%4.%5."/>
      <w:lvlJc w:val="left"/>
      <w:pPr>
        <w:tabs>
          <w:tab w:val="num" w:pos="6030"/>
        </w:tabs>
        <w:ind w:left="6030" w:hanging="990"/>
      </w:pPr>
      <w:rPr>
        <w:rFonts w:hint="eastAsia"/>
      </w:rPr>
    </w:lvl>
    <w:lvl w:ilvl="5">
      <w:start w:val="1"/>
      <w:numFmt w:val="decimal"/>
      <w:lvlText w:val="（%1-%2）%3.%4.%5.%6."/>
      <w:lvlJc w:val="left"/>
      <w:pPr>
        <w:tabs>
          <w:tab w:val="num" w:pos="7290"/>
        </w:tabs>
        <w:ind w:left="7290" w:hanging="990"/>
      </w:pPr>
      <w:rPr>
        <w:rFonts w:hint="eastAsia"/>
      </w:rPr>
    </w:lvl>
    <w:lvl w:ilvl="6">
      <w:start w:val="1"/>
      <w:numFmt w:val="decimal"/>
      <w:lvlText w:val="（%1-%2）%3.%4.%5.%6.%7."/>
      <w:lvlJc w:val="left"/>
      <w:pPr>
        <w:tabs>
          <w:tab w:val="num" w:pos="8550"/>
        </w:tabs>
        <w:ind w:left="8550" w:hanging="990"/>
      </w:pPr>
      <w:rPr>
        <w:rFonts w:hint="eastAsia"/>
      </w:rPr>
    </w:lvl>
    <w:lvl w:ilvl="7">
      <w:start w:val="1"/>
      <w:numFmt w:val="decimal"/>
      <w:lvlText w:val="（%1-%2）%3.%4.%5.%6.%7.%8."/>
      <w:lvlJc w:val="left"/>
      <w:pPr>
        <w:tabs>
          <w:tab w:val="num" w:pos="9810"/>
        </w:tabs>
        <w:ind w:left="9810" w:hanging="990"/>
      </w:pPr>
      <w:rPr>
        <w:rFonts w:hint="eastAsia"/>
      </w:rPr>
    </w:lvl>
    <w:lvl w:ilvl="8">
      <w:start w:val="1"/>
      <w:numFmt w:val="decimal"/>
      <w:lvlText w:val="（%1-%2）%3.%4.%5.%6.%7.%8.%9."/>
      <w:lvlJc w:val="left"/>
      <w:pPr>
        <w:tabs>
          <w:tab w:val="num" w:pos="11070"/>
        </w:tabs>
        <w:ind w:left="11070" w:hanging="990"/>
      </w:pPr>
      <w:rPr>
        <w:rFonts w:hint="eastAsia"/>
      </w:rPr>
    </w:lvl>
  </w:abstractNum>
  <w:abstractNum w:abstractNumId="3" w15:restartNumberingAfterBreak="0">
    <w:nsid w:val="0CE72895"/>
    <w:multiLevelType w:val="singleLevel"/>
    <w:tmpl w:val="07C8F88A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default"/>
        <w:u w:val="none"/>
      </w:rPr>
    </w:lvl>
  </w:abstractNum>
  <w:abstractNum w:abstractNumId="4" w15:restartNumberingAfterBreak="0">
    <w:nsid w:val="138B7094"/>
    <w:multiLevelType w:val="hybridMultilevel"/>
    <w:tmpl w:val="2B6C4AEC"/>
    <w:lvl w:ilvl="0" w:tplc="47304B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77458E"/>
    <w:multiLevelType w:val="singleLevel"/>
    <w:tmpl w:val="32DC7A72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default"/>
      </w:rPr>
    </w:lvl>
  </w:abstractNum>
  <w:abstractNum w:abstractNumId="6" w15:restartNumberingAfterBreak="0">
    <w:nsid w:val="264B3AE4"/>
    <w:multiLevelType w:val="singleLevel"/>
    <w:tmpl w:val="E4285454"/>
    <w:lvl w:ilvl="0">
      <w:start w:val="1"/>
      <w:numFmt w:val="decimal"/>
      <w:lvlText w:val="(%1)"/>
      <w:lvlJc w:val="left"/>
      <w:pPr>
        <w:tabs>
          <w:tab w:val="num" w:pos="1545"/>
        </w:tabs>
        <w:ind w:left="1545" w:hanging="420"/>
      </w:pPr>
      <w:rPr>
        <w:rFonts w:hint="default"/>
      </w:rPr>
    </w:lvl>
  </w:abstractNum>
  <w:abstractNum w:abstractNumId="7" w15:restartNumberingAfterBreak="0">
    <w:nsid w:val="31DE4F9B"/>
    <w:multiLevelType w:val="singleLevel"/>
    <w:tmpl w:val="8C5C1BC2"/>
    <w:lvl w:ilvl="0">
      <w:start w:val="1"/>
      <w:numFmt w:val="decimal"/>
      <w:lvlText w:val="(%1)"/>
      <w:lvlJc w:val="left"/>
      <w:pPr>
        <w:tabs>
          <w:tab w:val="num" w:pos="1545"/>
        </w:tabs>
        <w:ind w:left="1545" w:hanging="420"/>
      </w:pPr>
      <w:rPr>
        <w:rFonts w:hint="default"/>
      </w:rPr>
    </w:lvl>
  </w:abstractNum>
  <w:abstractNum w:abstractNumId="8" w15:restartNumberingAfterBreak="0">
    <w:nsid w:val="353A2B3B"/>
    <w:multiLevelType w:val="singleLevel"/>
    <w:tmpl w:val="8606104C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15"/>
      </w:pPr>
      <w:rPr>
        <w:rFonts w:hint="default"/>
      </w:rPr>
    </w:lvl>
  </w:abstractNum>
  <w:abstractNum w:abstractNumId="9" w15:restartNumberingAfterBreak="0">
    <w:nsid w:val="360A67DA"/>
    <w:multiLevelType w:val="singleLevel"/>
    <w:tmpl w:val="CA56C8B2"/>
    <w:lvl w:ilvl="0">
      <w:start w:val="1"/>
      <w:numFmt w:val="decimal"/>
      <w:lvlText w:val="(%1)"/>
      <w:lvlJc w:val="left"/>
      <w:pPr>
        <w:tabs>
          <w:tab w:val="num" w:pos="1545"/>
        </w:tabs>
        <w:ind w:left="1545" w:hanging="420"/>
      </w:pPr>
      <w:rPr>
        <w:rFonts w:hint="default"/>
      </w:rPr>
    </w:lvl>
  </w:abstractNum>
  <w:abstractNum w:abstractNumId="10" w15:restartNumberingAfterBreak="0">
    <w:nsid w:val="47BF403A"/>
    <w:multiLevelType w:val="hybridMultilevel"/>
    <w:tmpl w:val="77F469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922082"/>
    <w:multiLevelType w:val="hybridMultilevel"/>
    <w:tmpl w:val="0ACCB680"/>
    <w:lvl w:ilvl="0" w:tplc="17E07466">
      <w:start w:val="2"/>
      <w:numFmt w:val="bullet"/>
      <w:lvlText w:val="□"/>
      <w:lvlJc w:val="left"/>
      <w:pPr>
        <w:tabs>
          <w:tab w:val="num" w:pos="2038"/>
        </w:tabs>
        <w:ind w:left="203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38"/>
        </w:tabs>
        <w:ind w:left="50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18"/>
        </w:tabs>
        <w:ind w:left="55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98"/>
        </w:tabs>
        <w:ind w:left="5998" w:hanging="480"/>
      </w:pPr>
      <w:rPr>
        <w:rFonts w:ascii="Wingdings" w:hAnsi="Wingdings" w:hint="default"/>
      </w:rPr>
    </w:lvl>
  </w:abstractNum>
  <w:abstractNum w:abstractNumId="12" w15:restartNumberingAfterBreak="0">
    <w:nsid w:val="4A02647F"/>
    <w:multiLevelType w:val="hybridMultilevel"/>
    <w:tmpl w:val="528E8EBE"/>
    <w:lvl w:ilvl="0" w:tplc="04090015">
      <w:start w:val="1"/>
      <w:numFmt w:val="taiwaneseCountingThousand"/>
      <w:lvlText w:val="%1、"/>
      <w:lvlJc w:val="left"/>
      <w:pPr>
        <w:ind w:left="15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ind w:left="5395" w:hanging="480"/>
      </w:pPr>
    </w:lvl>
  </w:abstractNum>
  <w:abstractNum w:abstractNumId="13" w15:restartNumberingAfterBreak="0">
    <w:nsid w:val="4C9C37DC"/>
    <w:multiLevelType w:val="hybridMultilevel"/>
    <w:tmpl w:val="32F42AC2"/>
    <w:lvl w:ilvl="0" w:tplc="1026F09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D460E6BC">
      <w:start w:val="1"/>
      <w:numFmt w:val="decimal"/>
      <w:pStyle w:val="a"/>
      <w:lvlText w:val="(%2)"/>
      <w:lvlJc w:val="left"/>
      <w:pPr>
        <w:ind w:left="192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9931CF7"/>
    <w:multiLevelType w:val="singleLevel"/>
    <w:tmpl w:val="DC4E2BB0"/>
    <w:lvl w:ilvl="0">
      <w:start w:val="1"/>
      <w:numFmt w:val="decimal"/>
      <w:lvlText w:val="(%1)"/>
      <w:lvlJc w:val="left"/>
      <w:pPr>
        <w:tabs>
          <w:tab w:val="num" w:pos="1545"/>
        </w:tabs>
        <w:ind w:left="1545" w:hanging="420"/>
      </w:pPr>
      <w:rPr>
        <w:rFonts w:hint="default"/>
      </w:rPr>
    </w:lvl>
  </w:abstractNum>
  <w:abstractNum w:abstractNumId="15" w15:restartNumberingAfterBreak="0">
    <w:nsid w:val="5E9A7853"/>
    <w:multiLevelType w:val="hybridMultilevel"/>
    <w:tmpl w:val="8CFC35C6"/>
    <w:lvl w:ilvl="0" w:tplc="B1BAA49C">
      <w:numFmt w:val="bullet"/>
      <w:lvlText w:val="■"/>
      <w:lvlJc w:val="left"/>
      <w:pPr>
        <w:tabs>
          <w:tab w:val="num" w:pos="1411"/>
        </w:tabs>
        <w:ind w:left="1411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CE51E6"/>
    <w:multiLevelType w:val="hybridMultilevel"/>
    <w:tmpl w:val="796EFAB8"/>
    <w:lvl w:ilvl="0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7" w15:restartNumberingAfterBreak="0">
    <w:nsid w:val="757677E8"/>
    <w:multiLevelType w:val="hybridMultilevel"/>
    <w:tmpl w:val="59A440A8"/>
    <w:lvl w:ilvl="0" w:tplc="8B907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B250A1"/>
    <w:multiLevelType w:val="singleLevel"/>
    <w:tmpl w:val="56BE4C44"/>
    <w:lvl w:ilvl="0">
      <w:start w:val="1"/>
      <w:numFmt w:val="taiwaneseCountingThousand"/>
      <w:lvlText w:val="%1、"/>
      <w:legacy w:legacy="1" w:legacySpace="0" w:legacyIndent="570"/>
      <w:lvlJc w:val="left"/>
      <w:pPr>
        <w:ind w:left="1563" w:hanging="570"/>
      </w:pPr>
      <w:rPr>
        <w:rFonts w:ascii="標楷體" w:eastAsia="標楷體" w:hAnsi="標楷體" w:hint="eastAsia"/>
        <w:b w:val="0"/>
        <w:i w:val="0"/>
        <w:color w:val="000000"/>
        <w:sz w:val="24"/>
        <w:szCs w:val="24"/>
        <w:u w:val="none"/>
        <w:lang w:val="en-US"/>
      </w:rPr>
    </w:lvl>
  </w:abstractNum>
  <w:abstractNum w:abstractNumId="19" w15:restartNumberingAfterBreak="0">
    <w:nsid w:val="7CB87816"/>
    <w:multiLevelType w:val="singleLevel"/>
    <w:tmpl w:val="8A78A118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20" w15:restartNumberingAfterBreak="0">
    <w:nsid w:val="7E002A9A"/>
    <w:multiLevelType w:val="hybridMultilevel"/>
    <w:tmpl w:val="44E8CAEE"/>
    <w:lvl w:ilvl="0" w:tplc="C0C4D4E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18"/>
    <w:lvlOverride w:ilvl="0">
      <w:lvl w:ilvl="0">
        <w:start w:val="2"/>
        <w:numFmt w:val="taiwaneseCountingThousand"/>
        <w:lvlText w:val="%1、"/>
        <w:legacy w:legacy="1" w:legacySpace="0" w:legacyIndent="570"/>
        <w:lvlJc w:val="left"/>
        <w:pPr>
          <w:ind w:left="570" w:hanging="570"/>
        </w:pPr>
        <w:rPr>
          <w:rFonts w:ascii="標楷體" w:eastAsia="標楷體" w:hAnsi="標楷體" w:hint="eastAsia"/>
          <w:b w:val="0"/>
          <w:i w:val="0"/>
          <w:sz w:val="24"/>
          <w:szCs w:val="24"/>
          <w:u w:val="none"/>
        </w:rPr>
      </w:lvl>
    </w:lvlOverride>
  </w:num>
  <w:num w:numId="3">
    <w:abstractNumId w:val="19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4"/>
  </w:num>
  <w:num w:numId="11">
    <w:abstractNumId w:val="9"/>
  </w:num>
  <w:num w:numId="12">
    <w:abstractNumId w:val="1"/>
  </w:num>
  <w:num w:numId="13">
    <w:abstractNumId w:val="11"/>
  </w:num>
  <w:num w:numId="14">
    <w:abstractNumId w:val="4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17"/>
  </w:num>
  <w:num w:numId="19">
    <w:abstractNumId w:val="10"/>
  </w:num>
  <w:num w:numId="20">
    <w:abstractNumId w:val="12"/>
  </w:num>
  <w:num w:numId="21">
    <w:abstractNumId w:val="13"/>
  </w:num>
  <w:num w:numId="22">
    <w:abstractNumId w:val="2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A3"/>
    <w:rsid w:val="000069A3"/>
    <w:rsid w:val="00012660"/>
    <w:rsid w:val="00021EF1"/>
    <w:rsid w:val="00024A79"/>
    <w:rsid w:val="0002510C"/>
    <w:rsid w:val="0002585A"/>
    <w:rsid w:val="00025BF0"/>
    <w:rsid w:val="0003088A"/>
    <w:rsid w:val="00034B80"/>
    <w:rsid w:val="00040D4F"/>
    <w:rsid w:val="000431BB"/>
    <w:rsid w:val="000543C4"/>
    <w:rsid w:val="0005491E"/>
    <w:rsid w:val="000602A8"/>
    <w:rsid w:val="0006159F"/>
    <w:rsid w:val="000669E0"/>
    <w:rsid w:val="00071286"/>
    <w:rsid w:val="000716D1"/>
    <w:rsid w:val="00073779"/>
    <w:rsid w:val="00075BCB"/>
    <w:rsid w:val="00081C59"/>
    <w:rsid w:val="00084CF6"/>
    <w:rsid w:val="0009139F"/>
    <w:rsid w:val="00097418"/>
    <w:rsid w:val="000B1FD7"/>
    <w:rsid w:val="000B2497"/>
    <w:rsid w:val="000B6389"/>
    <w:rsid w:val="000D29A1"/>
    <w:rsid w:val="000E0BA5"/>
    <w:rsid w:val="000E21D2"/>
    <w:rsid w:val="000E2212"/>
    <w:rsid w:val="000E2BD4"/>
    <w:rsid w:val="000F05CA"/>
    <w:rsid w:val="000F29ED"/>
    <w:rsid w:val="0010290F"/>
    <w:rsid w:val="001030B7"/>
    <w:rsid w:val="0010357B"/>
    <w:rsid w:val="00111CDC"/>
    <w:rsid w:val="00112CD7"/>
    <w:rsid w:val="00116419"/>
    <w:rsid w:val="001171CD"/>
    <w:rsid w:val="00120C66"/>
    <w:rsid w:val="00123120"/>
    <w:rsid w:val="00124109"/>
    <w:rsid w:val="00132EDE"/>
    <w:rsid w:val="001363A6"/>
    <w:rsid w:val="0014670A"/>
    <w:rsid w:val="00152B9D"/>
    <w:rsid w:val="00154443"/>
    <w:rsid w:val="00156F66"/>
    <w:rsid w:val="00174BD6"/>
    <w:rsid w:val="00185CAD"/>
    <w:rsid w:val="0019023E"/>
    <w:rsid w:val="001A06E0"/>
    <w:rsid w:val="001A0FA1"/>
    <w:rsid w:val="001B1D38"/>
    <w:rsid w:val="001C29D3"/>
    <w:rsid w:val="001C7DD7"/>
    <w:rsid w:val="001D42D1"/>
    <w:rsid w:val="001D6E53"/>
    <w:rsid w:val="001E1123"/>
    <w:rsid w:val="001F431B"/>
    <w:rsid w:val="001F4454"/>
    <w:rsid w:val="002064A7"/>
    <w:rsid w:val="00206C54"/>
    <w:rsid w:val="00210759"/>
    <w:rsid w:val="00215AAA"/>
    <w:rsid w:val="00221F3D"/>
    <w:rsid w:val="002418D1"/>
    <w:rsid w:val="00241BAC"/>
    <w:rsid w:val="00241ED3"/>
    <w:rsid w:val="002542EB"/>
    <w:rsid w:val="002667D2"/>
    <w:rsid w:val="00273F34"/>
    <w:rsid w:val="00274556"/>
    <w:rsid w:val="00276660"/>
    <w:rsid w:val="00280D84"/>
    <w:rsid w:val="002947A2"/>
    <w:rsid w:val="00294D9D"/>
    <w:rsid w:val="002A574C"/>
    <w:rsid w:val="002A5FB9"/>
    <w:rsid w:val="002A77FE"/>
    <w:rsid w:val="002B2772"/>
    <w:rsid w:val="002C462F"/>
    <w:rsid w:val="002D319F"/>
    <w:rsid w:val="002D5BD5"/>
    <w:rsid w:val="002D75DA"/>
    <w:rsid w:val="002E0950"/>
    <w:rsid w:val="002E3E4F"/>
    <w:rsid w:val="002F0651"/>
    <w:rsid w:val="002F0663"/>
    <w:rsid w:val="002F7514"/>
    <w:rsid w:val="00300C88"/>
    <w:rsid w:val="003019BF"/>
    <w:rsid w:val="0030265D"/>
    <w:rsid w:val="0030290E"/>
    <w:rsid w:val="00307FB1"/>
    <w:rsid w:val="0031469B"/>
    <w:rsid w:val="003173D5"/>
    <w:rsid w:val="00317804"/>
    <w:rsid w:val="00324779"/>
    <w:rsid w:val="00334931"/>
    <w:rsid w:val="003402B6"/>
    <w:rsid w:val="00342CF6"/>
    <w:rsid w:val="00350A25"/>
    <w:rsid w:val="003516B6"/>
    <w:rsid w:val="00351AEA"/>
    <w:rsid w:val="003538DA"/>
    <w:rsid w:val="003609DB"/>
    <w:rsid w:val="00361C84"/>
    <w:rsid w:val="00363459"/>
    <w:rsid w:val="00363F2F"/>
    <w:rsid w:val="00366165"/>
    <w:rsid w:val="00366A08"/>
    <w:rsid w:val="00372C21"/>
    <w:rsid w:val="00377395"/>
    <w:rsid w:val="00377A2F"/>
    <w:rsid w:val="0038125D"/>
    <w:rsid w:val="003A449C"/>
    <w:rsid w:val="003A6FB6"/>
    <w:rsid w:val="003A70A3"/>
    <w:rsid w:val="003B4CCA"/>
    <w:rsid w:val="003C49CE"/>
    <w:rsid w:val="003C5313"/>
    <w:rsid w:val="003D7135"/>
    <w:rsid w:val="003D7A59"/>
    <w:rsid w:val="003E1B25"/>
    <w:rsid w:val="003E2EF0"/>
    <w:rsid w:val="003E3168"/>
    <w:rsid w:val="003E3A8C"/>
    <w:rsid w:val="003E6C1B"/>
    <w:rsid w:val="003E7F93"/>
    <w:rsid w:val="003F7753"/>
    <w:rsid w:val="0040160A"/>
    <w:rsid w:val="00403835"/>
    <w:rsid w:val="00406BCC"/>
    <w:rsid w:val="00406E9F"/>
    <w:rsid w:val="00412432"/>
    <w:rsid w:val="004172AF"/>
    <w:rsid w:val="00424844"/>
    <w:rsid w:val="00424D9B"/>
    <w:rsid w:val="0043126B"/>
    <w:rsid w:val="004338C2"/>
    <w:rsid w:val="004340E9"/>
    <w:rsid w:val="0043625D"/>
    <w:rsid w:val="00436CC8"/>
    <w:rsid w:val="00437783"/>
    <w:rsid w:val="00440C87"/>
    <w:rsid w:val="00441DFD"/>
    <w:rsid w:val="00442B39"/>
    <w:rsid w:val="00451D69"/>
    <w:rsid w:val="00454DA6"/>
    <w:rsid w:val="004622AD"/>
    <w:rsid w:val="00463517"/>
    <w:rsid w:val="00471095"/>
    <w:rsid w:val="00471B50"/>
    <w:rsid w:val="0049247B"/>
    <w:rsid w:val="0049623B"/>
    <w:rsid w:val="00497BC4"/>
    <w:rsid w:val="004A1C81"/>
    <w:rsid w:val="004A1F2E"/>
    <w:rsid w:val="004A68B4"/>
    <w:rsid w:val="004B2970"/>
    <w:rsid w:val="004C5A55"/>
    <w:rsid w:val="004D4F9F"/>
    <w:rsid w:val="004D7B2F"/>
    <w:rsid w:val="004E10DB"/>
    <w:rsid w:val="004E1ACA"/>
    <w:rsid w:val="004E2052"/>
    <w:rsid w:val="004E3182"/>
    <w:rsid w:val="004E3BBD"/>
    <w:rsid w:val="004E6425"/>
    <w:rsid w:val="004F2830"/>
    <w:rsid w:val="0050256A"/>
    <w:rsid w:val="00502BBD"/>
    <w:rsid w:val="00504971"/>
    <w:rsid w:val="00512A9F"/>
    <w:rsid w:val="00515BE3"/>
    <w:rsid w:val="00520DFA"/>
    <w:rsid w:val="005219C6"/>
    <w:rsid w:val="005223ED"/>
    <w:rsid w:val="00522D41"/>
    <w:rsid w:val="0052339E"/>
    <w:rsid w:val="00527B3B"/>
    <w:rsid w:val="00531127"/>
    <w:rsid w:val="00536789"/>
    <w:rsid w:val="0054346B"/>
    <w:rsid w:val="00551AD2"/>
    <w:rsid w:val="0055237C"/>
    <w:rsid w:val="00564984"/>
    <w:rsid w:val="0056639C"/>
    <w:rsid w:val="00566979"/>
    <w:rsid w:val="00567DA5"/>
    <w:rsid w:val="00570709"/>
    <w:rsid w:val="00573283"/>
    <w:rsid w:val="00574127"/>
    <w:rsid w:val="00575394"/>
    <w:rsid w:val="00587603"/>
    <w:rsid w:val="00592981"/>
    <w:rsid w:val="00595C4B"/>
    <w:rsid w:val="005A6A4E"/>
    <w:rsid w:val="005A6C0C"/>
    <w:rsid w:val="005A7A9E"/>
    <w:rsid w:val="005B6A64"/>
    <w:rsid w:val="005C0DF8"/>
    <w:rsid w:val="005C4DE1"/>
    <w:rsid w:val="005C4F28"/>
    <w:rsid w:val="005C551F"/>
    <w:rsid w:val="005C702F"/>
    <w:rsid w:val="005C748C"/>
    <w:rsid w:val="005D273E"/>
    <w:rsid w:val="005D2B10"/>
    <w:rsid w:val="005D39B2"/>
    <w:rsid w:val="005D74EC"/>
    <w:rsid w:val="005D77A3"/>
    <w:rsid w:val="005E2F50"/>
    <w:rsid w:val="005E6B7E"/>
    <w:rsid w:val="006014C5"/>
    <w:rsid w:val="006016E7"/>
    <w:rsid w:val="00602B93"/>
    <w:rsid w:val="0060437A"/>
    <w:rsid w:val="00605A70"/>
    <w:rsid w:val="006228A4"/>
    <w:rsid w:val="00624800"/>
    <w:rsid w:val="00627AED"/>
    <w:rsid w:val="00631C21"/>
    <w:rsid w:val="00635E8C"/>
    <w:rsid w:val="0063646E"/>
    <w:rsid w:val="0064063B"/>
    <w:rsid w:val="006410C7"/>
    <w:rsid w:val="00646940"/>
    <w:rsid w:val="006556D5"/>
    <w:rsid w:val="00660C70"/>
    <w:rsid w:val="00660F82"/>
    <w:rsid w:val="00670BEF"/>
    <w:rsid w:val="0067240C"/>
    <w:rsid w:val="006747EA"/>
    <w:rsid w:val="00677FB3"/>
    <w:rsid w:val="006825AF"/>
    <w:rsid w:val="00685A04"/>
    <w:rsid w:val="00685CFA"/>
    <w:rsid w:val="00685FF0"/>
    <w:rsid w:val="0069637D"/>
    <w:rsid w:val="006A1693"/>
    <w:rsid w:val="006A4F8E"/>
    <w:rsid w:val="006B182C"/>
    <w:rsid w:val="006B3A54"/>
    <w:rsid w:val="006B54B9"/>
    <w:rsid w:val="006B5CC9"/>
    <w:rsid w:val="006C39F3"/>
    <w:rsid w:val="006C79D7"/>
    <w:rsid w:val="006D2D53"/>
    <w:rsid w:val="006D2F28"/>
    <w:rsid w:val="006E4042"/>
    <w:rsid w:val="006E51D1"/>
    <w:rsid w:val="006E6BA0"/>
    <w:rsid w:val="006F3BED"/>
    <w:rsid w:val="00700258"/>
    <w:rsid w:val="00701820"/>
    <w:rsid w:val="00703E28"/>
    <w:rsid w:val="00705E5A"/>
    <w:rsid w:val="007061BE"/>
    <w:rsid w:val="0071094D"/>
    <w:rsid w:val="0071135F"/>
    <w:rsid w:val="00714B49"/>
    <w:rsid w:val="00717632"/>
    <w:rsid w:val="0071790D"/>
    <w:rsid w:val="00722EAE"/>
    <w:rsid w:val="00724468"/>
    <w:rsid w:val="00724D04"/>
    <w:rsid w:val="00725304"/>
    <w:rsid w:val="00740213"/>
    <w:rsid w:val="00744A21"/>
    <w:rsid w:val="007450ED"/>
    <w:rsid w:val="00751016"/>
    <w:rsid w:val="00751C87"/>
    <w:rsid w:val="00752B0C"/>
    <w:rsid w:val="0075555D"/>
    <w:rsid w:val="00761A35"/>
    <w:rsid w:val="0076557C"/>
    <w:rsid w:val="0077077D"/>
    <w:rsid w:val="007735B0"/>
    <w:rsid w:val="00782188"/>
    <w:rsid w:val="00790824"/>
    <w:rsid w:val="007A0CBE"/>
    <w:rsid w:val="007B00A2"/>
    <w:rsid w:val="007B5E89"/>
    <w:rsid w:val="007C1204"/>
    <w:rsid w:val="007C2852"/>
    <w:rsid w:val="007C445F"/>
    <w:rsid w:val="007C4A9E"/>
    <w:rsid w:val="007C6FD9"/>
    <w:rsid w:val="007C7506"/>
    <w:rsid w:val="007C7B30"/>
    <w:rsid w:val="007D0CCF"/>
    <w:rsid w:val="007D0DCD"/>
    <w:rsid w:val="007D6B8E"/>
    <w:rsid w:val="007E1FFB"/>
    <w:rsid w:val="00802D10"/>
    <w:rsid w:val="00805AC1"/>
    <w:rsid w:val="00812DBD"/>
    <w:rsid w:val="0082109D"/>
    <w:rsid w:val="008226FA"/>
    <w:rsid w:val="00823F61"/>
    <w:rsid w:val="008358A6"/>
    <w:rsid w:val="008359FB"/>
    <w:rsid w:val="008367F3"/>
    <w:rsid w:val="00840845"/>
    <w:rsid w:val="00843278"/>
    <w:rsid w:val="00843BA0"/>
    <w:rsid w:val="00843CD2"/>
    <w:rsid w:val="00844202"/>
    <w:rsid w:val="00844C5C"/>
    <w:rsid w:val="00846243"/>
    <w:rsid w:val="0085169D"/>
    <w:rsid w:val="00856F05"/>
    <w:rsid w:val="008579D6"/>
    <w:rsid w:val="008639C0"/>
    <w:rsid w:val="008715A3"/>
    <w:rsid w:val="00873462"/>
    <w:rsid w:val="00880AC3"/>
    <w:rsid w:val="00883DC6"/>
    <w:rsid w:val="00894F9F"/>
    <w:rsid w:val="008966CD"/>
    <w:rsid w:val="008A1387"/>
    <w:rsid w:val="008A5F65"/>
    <w:rsid w:val="008C2033"/>
    <w:rsid w:val="008D19CC"/>
    <w:rsid w:val="008D6019"/>
    <w:rsid w:val="008D6D1A"/>
    <w:rsid w:val="008F3EB9"/>
    <w:rsid w:val="0090593C"/>
    <w:rsid w:val="00913605"/>
    <w:rsid w:val="009145D2"/>
    <w:rsid w:val="009169C6"/>
    <w:rsid w:val="00920480"/>
    <w:rsid w:val="009210E4"/>
    <w:rsid w:val="009227FD"/>
    <w:rsid w:val="009322AC"/>
    <w:rsid w:val="00935290"/>
    <w:rsid w:val="00935F2C"/>
    <w:rsid w:val="00950187"/>
    <w:rsid w:val="00956191"/>
    <w:rsid w:val="00971D41"/>
    <w:rsid w:val="00972DE7"/>
    <w:rsid w:val="00973A03"/>
    <w:rsid w:val="00980C0C"/>
    <w:rsid w:val="009851F4"/>
    <w:rsid w:val="0099095A"/>
    <w:rsid w:val="009A5162"/>
    <w:rsid w:val="009A56D3"/>
    <w:rsid w:val="009A5F51"/>
    <w:rsid w:val="009B01BF"/>
    <w:rsid w:val="009B0FD3"/>
    <w:rsid w:val="009B48A4"/>
    <w:rsid w:val="009C1563"/>
    <w:rsid w:val="009C2194"/>
    <w:rsid w:val="009D49EF"/>
    <w:rsid w:val="009D5B03"/>
    <w:rsid w:val="009E1C19"/>
    <w:rsid w:val="009E65E4"/>
    <w:rsid w:val="009F3DC3"/>
    <w:rsid w:val="009F6375"/>
    <w:rsid w:val="009F64B5"/>
    <w:rsid w:val="009F7CF0"/>
    <w:rsid w:val="00A010CA"/>
    <w:rsid w:val="00A01526"/>
    <w:rsid w:val="00A046C1"/>
    <w:rsid w:val="00A047CD"/>
    <w:rsid w:val="00A05329"/>
    <w:rsid w:val="00A056C2"/>
    <w:rsid w:val="00A079A0"/>
    <w:rsid w:val="00A1291D"/>
    <w:rsid w:val="00A15B9D"/>
    <w:rsid w:val="00A1618E"/>
    <w:rsid w:val="00A164F2"/>
    <w:rsid w:val="00A251F6"/>
    <w:rsid w:val="00A2624E"/>
    <w:rsid w:val="00A26257"/>
    <w:rsid w:val="00A279C8"/>
    <w:rsid w:val="00A3024E"/>
    <w:rsid w:val="00A315B9"/>
    <w:rsid w:val="00A323EE"/>
    <w:rsid w:val="00A328C5"/>
    <w:rsid w:val="00A34AA2"/>
    <w:rsid w:val="00A36F0B"/>
    <w:rsid w:val="00A402F0"/>
    <w:rsid w:val="00A4646C"/>
    <w:rsid w:val="00A528CF"/>
    <w:rsid w:val="00A549C3"/>
    <w:rsid w:val="00A63F5B"/>
    <w:rsid w:val="00A67358"/>
    <w:rsid w:val="00A71953"/>
    <w:rsid w:val="00A772AE"/>
    <w:rsid w:val="00A91A4A"/>
    <w:rsid w:val="00A97895"/>
    <w:rsid w:val="00AA370F"/>
    <w:rsid w:val="00AA790E"/>
    <w:rsid w:val="00AB1831"/>
    <w:rsid w:val="00AB7306"/>
    <w:rsid w:val="00AC487E"/>
    <w:rsid w:val="00AC5520"/>
    <w:rsid w:val="00AC5D6D"/>
    <w:rsid w:val="00AC71C2"/>
    <w:rsid w:val="00AD1A40"/>
    <w:rsid w:val="00AE3529"/>
    <w:rsid w:val="00AE43B2"/>
    <w:rsid w:val="00AE535C"/>
    <w:rsid w:val="00AE60E4"/>
    <w:rsid w:val="00AE73D6"/>
    <w:rsid w:val="00AE7761"/>
    <w:rsid w:val="00AF2BF9"/>
    <w:rsid w:val="00AF3331"/>
    <w:rsid w:val="00AF5E96"/>
    <w:rsid w:val="00AF6151"/>
    <w:rsid w:val="00B003EB"/>
    <w:rsid w:val="00B009C9"/>
    <w:rsid w:val="00B00F83"/>
    <w:rsid w:val="00B017E2"/>
    <w:rsid w:val="00B031DB"/>
    <w:rsid w:val="00B07CC9"/>
    <w:rsid w:val="00B1179C"/>
    <w:rsid w:val="00B1234D"/>
    <w:rsid w:val="00B31E9E"/>
    <w:rsid w:val="00B32BE7"/>
    <w:rsid w:val="00B36D0E"/>
    <w:rsid w:val="00B36EB3"/>
    <w:rsid w:val="00B445D1"/>
    <w:rsid w:val="00B458A4"/>
    <w:rsid w:val="00B46FD5"/>
    <w:rsid w:val="00B51306"/>
    <w:rsid w:val="00B54FCD"/>
    <w:rsid w:val="00B61A76"/>
    <w:rsid w:val="00B63C9E"/>
    <w:rsid w:val="00B8044B"/>
    <w:rsid w:val="00B863CA"/>
    <w:rsid w:val="00B94C5C"/>
    <w:rsid w:val="00B973FE"/>
    <w:rsid w:val="00B9791B"/>
    <w:rsid w:val="00BA6304"/>
    <w:rsid w:val="00BA66CB"/>
    <w:rsid w:val="00BB35F1"/>
    <w:rsid w:val="00BB5530"/>
    <w:rsid w:val="00BB6CAD"/>
    <w:rsid w:val="00BB7C1D"/>
    <w:rsid w:val="00BC2B29"/>
    <w:rsid w:val="00BC77AD"/>
    <w:rsid w:val="00BD430E"/>
    <w:rsid w:val="00BE00BF"/>
    <w:rsid w:val="00BE2AC8"/>
    <w:rsid w:val="00BE3345"/>
    <w:rsid w:val="00BE7D32"/>
    <w:rsid w:val="00BF3142"/>
    <w:rsid w:val="00BF368A"/>
    <w:rsid w:val="00BF36CC"/>
    <w:rsid w:val="00BF435C"/>
    <w:rsid w:val="00BF7956"/>
    <w:rsid w:val="00C021B8"/>
    <w:rsid w:val="00C02562"/>
    <w:rsid w:val="00C06E5B"/>
    <w:rsid w:val="00C07E4C"/>
    <w:rsid w:val="00C1037C"/>
    <w:rsid w:val="00C15C0D"/>
    <w:rsid w:val="00C17217"/>
    <w:rsid w:val="00C17878"/>
    <w:rsid w:val="00C3143D"/>
    <w:rsid w:val="00C35052"/>
    <w:rsid w:val="00C4373B"/>
    <w:rsid w:val="00C460B6"/>
    <w:rsid w:val="00C50CD5"/>
    <w:rsid w:val="00C54760"/>
    <w:rsid w:val="00C63856"/>
    <w:rsid w:val="00C65808"/>
    <w:rsid w:val="00C65EA0"/>
    <w:rsid w:val="00C66B0B"/>
    <w:rsid w:val="00C71A0D"/>
    <w:rsid w:val="00C83ED4"/>
    <w:rsid w:val="00C85C90"/>
    <w:rsid w:val="00C938B4"/>
    <w:rsid w:val="00C963FC"/>
    <w:rsid w:val="00CA4A7D"/>
    <w:rsid w:val="00CA5EE1"/>
    <w:rsid w:val="00CC1B85"/>
    <w:rsid w:val="00CC300C"/>
    <w:rsid w:val="00CC476B"/>
    <w:rsid w:val="00CC5682"/>
    <w:rsid w:val="00CC5B6F"/>
    <w:rsid w:val="00CC640E"/>
    <w:rsid w:val="00CC79ED"/>
    <w:rsid w:val="00CD092C"/>
    <w:rsid w:val="00CD3E3C"/>
    <w:rsid w:val="00CD5133"/>
    <w:rsid w:val="00CE704A"/>
    <w:rsid w:val="00CF18F5"/>
    <w:rsid w:val="00D01EA7"/>
    <w:rsid w:val="00D0222E"/>
    <w:rsid w:val="00D0644C"/>
    <w:rsid w:val="00D0690C"/>
    <w:rsid w:val="00D074BA"/>
    <w:rsid w:val="00D12346"/>
    <w:rsid w:val="00D13E92"/>
    <w:rsid w:val="00D21B09"/>
    <w:rsid w:val="00D22E68"/>
    <w:rsid w:val="00D260A2"/>
    <w:rsid w:val="00D26C44"/>
    <w:rsid w:val="00D472B7"/>
    <w:rsid w:val="00D51CF0"/>
    <w:rsid w:val="00D563BC"/>
    <w:rsid w:val="00D7786E"/>
    <w:rsid w:val="00D85077"/>
    <w:rsid w:val="00D95EF1"/>
    <w:rsid w:val="00D96A50"/>
    <w:rsid w:val="00DA1319"/>
    <w:rsid w:val="00DB14B9"/>
    <w:rsid w:val="00DB3C6A"/>
    <w:rsid w:val="00DB55F6"/>
    <w:rsid w:val="00DC180E"/>
    <w:rsid w:val="00DC19FB"/>
    <w:rsid w:val="00DC3B42"/>
    <w:rsid w:val="00DC64B7"/>
    <w:rsid w:val="00DC7448"/>
    <w:rsid w:val="00DC7581"/>
    <w:rsid w:val="00DD3035"/>
    <w:rsid w:val="00DD4E8F"/>
    <w:rsid w:val="00DD73B9"/>
    <w:rsid w:val="00DE6221"/>
    <w:rsid w:val="00DF1B87"/>
    <w:rsid w:val="00DF5429"/>
    <w:rsid w:val="00DF68D5"/>
    <w:rsid w:val="00E02926"/>
    <w:rsid w:val="00E053F2"/>
    <w:rsid w:val="00E079DC"/>
    <w:rsid w:val="00E15EB4"/>
    <w:rsid w:val="00E206F1"/>
    <w:rsid w:val="00E27559"/>
    <w:rsid w:val="00E30D17"/>
    <w:rsid w:val="00E30E54"/>
    <w:rsid w:val="00E41704"/>
    <w:rsid w:val="00E436F8"/>
    <w:rsid w:val="00E44CE3"/>
    <w:rsid w:val="00E45303"/>
    <w:rsid w:val="00E553AF"/>
    <w:rsid w:val="00E60A99"/>
    <w:rsid w:val="00E618F3"/>
    <w:rsid w:val="00E64D6A"/>
    <w:rsid w:val="00E664D3"/>
    <w:rsid w:val="00E74615"/>
    <w:rsid w:val="00E7533B"/>
    <w:rsid w:val="00E8105D"/>
    <w:rsid w:val="00E84D63"/>
    <w:rsid w:val="00E95D88"/>
    <w:rsid w:val="00EB00E8"/>
    <w:rsid w:val="00EB053B"/>
    <w:rsid w:val="00EC4E44"/>
    <w:rsid w:val="00EC5367"/>
    <w:rsid w:val="00EC60B5"/>
    <w:rsid w:val="00EC7360"/>
    <w:rsid w:val="00EC7ECE"/>
    <w:rsid w:val="00ED2626"/>
    <w:rsid w:val="00ED2C31"/>
    <w:rsid w:val="00ED42CD"/>
    <w:rsid w:val="00EE7A2A"/>
    <w:rsid w:val="00EF4734"/>
    <w:rsid w:val="00EF5F65"/>
    <w:rsid w:val="00F0711D"/>
    <w:rsid w:val="00F1240D"/>
    <w:rsid w:val="00F22B1F"/>
    <w:rsid w:val="00F254FB"/>
    <w:rsid w:val="00F26A2C"/>
    <w:rsid w:val="00F26B4F"/>
    <w:rsid w:val="00F31CF6"/>
    <w:rsid w:val="00F342BD"/>
    <w:rsid w:val="00F4098C"/>
    <w:rsid w:val="00F41C77"/>
    <w:rsid w:val="00F42E11"/>
    <w:rsid w:val="00F44539"/>
    <w:rsid w:val="00F47180"/>
    <w:rsid w:val="00F65215"/>
    <w:rsid w:val="00F7048F"/>
    <w:rsid w:val="00F72571"/>
    <w:rsid w:val="00F730D1"/>
    <w:rsid w:val="00F75D0F"/>
    <w:rsid w:val="00F77ED0"/>
    <w:rsid w:val="00F818EA"/>
    <w:rsid w:val="00F81B7C"/>
    <w:rsid w:val="00F87BB9"/>
    <w:rsid w:val="00F929CF"/>
    <w:rsid w:val="00F93D80"/>
    <w:rsid w:val="00FA5BE1"/>
    <w:rsid w:val="00FB364D"/>
    <w:rsid w:val="00FB608F"/>
    <w:rsid w:val="00FC0FC3"/>
    <w:rsid w:val="00FC2C64"/>
    <w:rsid w:val="00FC31B1"/>
    <w:rsid w:val="00FC7B30"/>
    <w:rsid w:val="00FD3D24"/>
    <w:rsid w:val="00FD7E7F"/>
    <w:rsid w:val="00FE44D9"/>
    <w:rsid w:val="00FE5DDE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B27C27-0C51-47A2-ADEE-43B9E931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djustRightInd w:val="0"/>
      <w:textAlignment w:val="baseline"/>
    </w:pPr>
    <w:rPr>
      <w:rFonts w:ascii="Times New Roman" w:hAnsi="Times New Roman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7">
    <w:name w:val="樣式17"/>
    <w:basedOn w:val="a0"/>
    <w:pPr>
      <w:spacing w:before="120" w:line="360" w:lineRule="atLeast"/>
      <w:ind w:left="1418" w:hanging="1418"/>
      <w:jc w:val="both"/>
    </w:pPr>
    <w:rPr>
      <w:rFonts w:ascii="全真楷書" w:eastAsia="全真楷書"/>
      <w:kern w:val="0"/>
      <w:sz w:val="28"/>
    </w:rPr>
  </w:style>
  <w:style w:type="paragraph" w:customStyle="1" w:styleId="19">
    <w:name w:val="樣式19"/>
    <w:basedOn w:val="a0"/>
    <w:pPr>
      <w:spacing w:line="240" w:lineRule="atLeast"/>
      <w:ind w:left="2552" w:hanging="567"/>
      <w:jc w:val="both"/>
      <w:textDirection w:val="lrTbV"/>
    </w:pPr>
    <w:rPr>
      <w:rFonts w:ascii="全真楷書" w:eastAsia="全真楷書"/>
      <w:kern w:val="0"/>
      <w:sz w:val="28"/>
    </w:rPr>
  </w:style>
  <w:style w:type="paragraph" w:customStyle="1" w:styleId="27">
    <w:name w:val="樣式27"/>
    <w:basedOn w:val="a0"/>
    <w:pPr>
      <w:spacing w:line="360" w:lineRule="atLeast"/>
      <w:ind w:left="1418" w:firstLine="567"/>
      <w:jc w:val="both"/>
    </w:pPr>
    <w:rPr>
      <w:rFonts w:ascii="全真楷書" w:eastAsia="全真楷書"/>
      <w:kern w:val="0"/>
      <w:sz w:val="28"/>
    </w:rPr>
  </w:style>
  <w:style w:type="paragraph" w:customStyle="1" w:styleId="1">
    <w:name w:val="純文字1"/>
    <w:basedOn w:val="a0"/>
    <w:rPr>
      <w:rFonts w:ascii="細明體" w:eastAsia="細明體" w:hAnsi="Courier New"/>
    </w:rPr>
  </w:style>
  <w:style w:type="paragraph" w:customStyle="1" w:styleId="21">
    <w:name w:val="本文 21"/>
    <w:basedOn w:val="a0"/>
    <w:pPr>
      <w:ind w:left="720"/>
    </w:pPr>
  </w:style>
  <w:style w:type="paragraph" w:customStyle="1" w:styleId="210">
    <w:name w:val="本文縮排 21"/>
    <w:basedOn w:val="a0"/>
    <w:pPr>
      <w:ind w:left="1260"/>
    </w:pPr>
  </w:style>
  <w:style w:type="paragraph" w:customStyle="1" w:styleId="0">
    <w:name w:val="樣式0"/>
    <w:basedOn w:val="a0"/>
    <w:pPr>
      <w:spacing w:before="120" w:line="240" w:lineRule="atLeast"/>
      <w:ind w:left="567" w:hanging="567"/>
      <w:jc w:val="both"/>
    </w:pPr>
    <w:rPr>
      <w:rFonts w:eastAsia="全真楷書"/>
      <w:kern w:val="0"/>
      <w:sz w:val="28"/>
    </w:rPr>
  </w:style>
  <w:style w:type="paragraph" w:customStyle="1" w:styleId="211">
    <w:name w:val="樣式21"/>
    <w:basedOn w:val="17"/>
    <w:pPr>
      <w:ind w:left="1701" w:hanging="1701"/>
    </w:pPr>
  </w:style>
  <w:style w:type="paragraph" w:customStyle="1" w:styleId="22">
    <w:name w:val="樣式22"/>
    <w:basedOn w:val="19"/>
    <w:pPr>
      <w:ind w:left="2835"/>
    </w:pPr>
  </w:style>
  <w:style w:type="paragraph" w:customStyle="1" w:styleId="31">
    <w:name w:val="本文縮排 31"/>
    <w:basedOn w:val="a0"/>
    <w:pPr>
      <w:ind w:left="720" w:hanging="720"/>
    </w:pPr>
  </w:style>
  <w:style w:type="paragraph" w:customStyle="1" w:styleId="a4">
    <w:name w:val="一"/>
    <w:basedOn w:val="a0"/>
    <w:pPr>
      <w:kinsoku w:val="0"/>
      <w:spacing w:before="120" w:after="60" w:line="300" w:lineRule="auto"/>
      <w:ind w:left="567" w:hanging="567"/>
    </w:pPr>
    <w:rPr>
      <w:rFonts w:ascii="華康細明體" w:eastAsia="華康細明體"/>
      <w:spacing w:val="10"/>
      <w:kern w:val="0"/>
      <w:sz w:val="28"/>
    </w:rPr>
  </w:style>
  <w:style w:type="paragraph" w:customStyle="1" w:styleId="10">
    <w:name w:val="1."/>
    <w:basedOn w:val="a0"/>
    <w:pPr>
      <w:kinsoku w:val="0"/>
      <w:spacing w:line="288" w:lineRule="auto"/>
      <w:ind w:left="1020" w:hanging="340"/>
    </w:pPr>
    <w:rPr>
      <w:rFonts w:ascii="華康細明體" w:eastAsia="華康細明體"/>
      <w:spacing w:val="10"/>
      <w:kern w:val="0"/>
      <w:sz w:val="28"/>
    </w:rPr>
  </w:style>
  <w:style w:type="paragraph" w:customStyle="1" w:styleId="71">
    <w:name w:val="樣式71"/>
    <w:basedOn w:val="a0"/>
    <w:pPr>
      <w:kinsoku w:val="0"/>
      <w:spacing w:line="360" w:lineRule="exact"/>
      <w:ind w:left="1599" w:hanging="1599"/>
    </w:pPr>
    <w:rPr>
      <w:rFonts w:eastAsia="全真楷書"/>
      <w:spacing w:val="14"/>
      <w:kern w:val="0"/>
    </w:rPr>
  </w:style>
  <w:style w:type="paragraph" w:customStyle="1" w:styleId="5">
    <w:name w:val="樣式5"/>
    <w:basedOn w:val="a0"/>
    <w:pPr>
      <w:kinsoku w:val="0"/>
      <w:spacing w:line="360" w:lineRule="exact"/>
      <w:ind w:left="794"/>
    </w:pPr>
    <w:rPr>
      <w:rFonts w:eastAsia="全真楷書"/>
      <w:spacing w:val="14"/>
      <w:kern w:val="0"/>
    </w:rPr>
  </w:style>
  <w:style w:type="paragraph" w:customStyle="1" w:styleId="2">
    <w:name w:val="樣式2"/>
    <w:basedOn w:val="a0"/>
    <w:pPr>
      <w:kinsoku w:val="0"/>
      <w:spacing w:line="360" w:lineRule="exact"/>
      <w:ind w:left="1077" w:hanging="1077"/>
    </w:pPr>
    <w:rPr>
      <w:rFonts w:eastAsia="全真楷書"/>
      <w:spacing w:val="14"/>
      <w:kern w:val="0"/>
    </w:rPr>
  </w:style>
  <w:style w:type="paragraph" w:customStyle="1" w:styleId="11">
    <w:name w:val="區塊文字1"/>
    <w:basedOn w:val="a0"/>
    <w:pPr>
      <w:spacing w:line="300" w:lineRule="atLeast"/>
      <w:ind w:left="567" w:right="-17" w:hanging="567"/>
      <w:jc w:val="both"/>
      <w:textDirection w:val="lrTbV"/>
    </w:pPr>
    <w:rPr>
      <w:rFonts w:ascii="新細明體"/>
    </w:rPr>
  </w:style>
  <w:style w:type="paragraph" w:customStyle="1" w:styleId="6">
    <w:name w:val="樣式6"/>
    <w:basedOn w:val="2"/>
  </w:style>
  <w:style w:type="paragraph" w:customStyle="1" w:styleId="a5">
    <w:name w:val="內縮"/>
    <w:basedOn w:val="a0"/>
    <w:pPr>
      <w:widowControl/>
      <w:autoSpaceDE w:val="0"/>
      <w:autoSpaceDN w:val="0"/>
      <w:spacing w:line="560" w:lineRule="atLeast"/>
      <w:ind w:left="600" w:right="-726" w:hanging="600"/>
      <w:jc w:val="both"/>
      <w:textAlignment w:val="center"/>
    </w:pPr>
    <w:rPr>
      <w:rFonts w:ascii="全真楷書" w:eastAsia="全真楷書"/>
      <w:kern w:val="0"/>
      <w:sz w:val="32"/>
    </w:rPr>
  </w:style>
  <w:style w:type="paragraph" w:styleId="a6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1"/>
  </w:style>
  <w:style w:type="paragraph" w:customStyle="1" w:styleId="7">
    <w:name w:val="樣式7"/>
    <w:basedOn w:val="2"/>
    <w:pPr>
      <w:ind w:left="1361" w:hanging="1361"/>
    </w:pPr>
  </w:style>
  <w:style w:type="paragraph" w:customStyle="1" w:styleId="3">
    <w:name w:val="樣式3"/>
    <w:basedOn w:val="a0"/>
    <w:pPr>
      <w:kinsoku w:val="0"/>
      <w:spacing w:line="360" w:lineRule="exact"/>
      <w:ind w:left="2098" w:hanging="510"/>
    </w:pPr>
    <w:rPr>
      <w:rFonts w:ascii="全真楷書" w:eastAsia="全真楷書"/>
      <w:spacing w:val="14"/>
      <w:kern w:val="0"/>
    </w:rPr>
  </w:style>
  <w:style w:type="paragraph" w:customStyle="1" w:styleId="23">
    <w:name w:val="樣式23"/>
    <w:basedOn w:val="22"/>
    <w:pPr>
      <w:ind w:left="3005" w:hanging="737"/>
    </w:pPr>
  </w:style>
  <w:style w:type="paragraph" w:styleId="a8">
    <w:name w:val="Body Text Indent"/>
    <w:basedOn w:val="a0"/>
    <w:pPr>
      <w:spacing w:line="300" w:lineRule="atLeast"/>
      <w:ind w:left="1134" w:hanging="567"/>
      <w:jc w:val="both"/>
    </w:pPr>
    <w:rPr>
      <w:rFonts w:ascii="標楷體" w:eastAsia="標楷體"/>
      <w:color w:val="000000"/>
    </w:rPr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Strong"/>
    <w:qFormat/>
    <w:rsid w:val="00B54FCD"/>
    <w:rPr>
      <w:b/>
      <w:bCs/>
    </w:rPr>
  </w:style>
  <w:style w:type="character" w:styleId="ab">
    <w:name w:val="Hyperlink"/>
    <w:rsid w:val="00ED2626"/>
    <w:rPr>
      <w:color w:val="0000FF"/>
      <w:u w:val="single"/>
    </w:rPr>
  </w:style>
  <w:style w:type="paragraph" w:styleId="ac">
    <w:name w:val="Body Text"/>
    <w:basedOn w:val="a0"/>
    <w:link w:val="ad"/>
    <w:rsid w:val="006747EA"/>
    <w:pPr>
      <w:spacing w:after="120"/>
    </w:pPr>
  </w:style>
  <w:style w:type="character" w:customStyle="1" w:styleId="ad">
    <w:name w:val="本文 字元"/>
    <w:link w:val="ac"/>
    <w:rsid w:val="006747EA"/>
    <w:rPr>
      <w:rFonts w:ascii="Times New Roman" w:hAnsi="Times New Roman"/>
      <w:kern w:val="2"/>
      <w:sz w:val="24"/>
    </w:rPr>
  </w:style>
  <w:style w:type="paragraph" w:styleId="a">
    <w:name w:val="List Paragraph"/>
    <w:basedOn w:val="a0"/>
    <w:link w:val="ae"/>
    <w:uiPriority w:val="72"/>
    <w:qFormat/>
    <w:rsid w:val="00DB3C6A"/>
    <w:pPr>
      <w:numPr>
        <w:ilvl w:val="1"/>
        <w:numId w:val="21"/>
      </w:numPr>
      <w:adjustRightInd/>
      <w:textAlignment w:val="auto"/>
    </w:pPr>
    <w:rPr>
      <w:rFonts w:ascii="Calibri" w:hAnsi="Calibri"/>
      <w:szCs w:val="22"/>
    </w:rPr>
  </w:style>
  <w:style w:type="character" w:customStyle="1" w:styleId="ae">
    <w:name w:val="清單段落 字元"/>
    <w:link w:val="a"/>
    <w:uiPriority w:val="72"/>
    <w:rsid w:val="00DB3C6A"/>
    <w:rPr>
      <w:rFonts w:ascii="Calibri" w:hAnsi="Calibri"/>
      <w:kern w:val="2"/>
      <w:sz w:val="24"/>
      <w:szCs w:val="22"/>
    </w:rPr>
  </w:style>
  <w:style w:type="paragraph" w:styleId="af">
    <w:name w:val="Balloon Text"/>
    <w:basedOn w:val="a0"/>
    <w:link w:val="af0"/>
    <w:rsid w:val="00E74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rsid w:val="00E746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769</Characters>
  <Application>Microsoft Office Word</Application>
  <DocSecurity>0</DocSecurity>
  <Lines>6</Lines>
  <Paragraphs>1</Paragraphs>
  <ScaleCrop>false</ScaleCrop>
  <Company>PCC</Company>
  <LinksUpToDate>false</LinksUpToDate>
  <CharactersWithSpaces>902</CharactersWithSpaces>
  <SharedDoc>false</SharedDoc>
  <HLinks>
    <vt:vector size="24" baseType="variant">
      <vt:variant>
        <vt:i4>-1947233705</vt:i4>
      </vt:variant>
      <vt:variant>
        <vt:i4>9</vt:i4>
      </vt:variant>
      <vt:variant>
        <vt:i4>0</vt:i4>
      </vt:variant>
      <vt:variant>
        <vt:i4>5</vt:i4>
      </vt:variant>
      <vt:variant>
        <vt:lpwstr>http://www.ga.nctu.edu.tw/ga6/--按表格下載--按廠商投標繳交各式保</vt:lpwstr>
      </vt:variant>
      <vt:variant>
        <vt:lpwstr/>
      </vt:variant>
      <vt:variant>
        <vt:i4>-1152080767</vt:i4>
      </vt:variant>
      <vt:variant>
        <vt:i4>6</vt:i4>
      </vt:variant>
      <vt:variant>
        <vt:i4>0</vt:i4>
      </vt:variant>
      <vt:variant>
        <vt:i4>5</vt:i4>
      </vt:variant>
      <vt:variant>
        <vt:lpwstr>https://web.pcc.gov.tw/常用查詢/優良廠商名單/</vt:lpwstr>
      </vt:variant>
      <vt:variant>
        <vt:lpwstr/>
      </vt:variant>
      <vt:variant>
        <vt:i4>-1152080767</vt:i4>
      </vt:variant>
      <vt:variant>
        <vt:i4>3</vt:i4>
      </vt:variant>
      <vt:variant>
        <vt:i4>0</vt:i4>
      </vt:variant>
      <vt:variant>
        <vt:i4>5</vt:i4>
      </vt:variant>
      <vt:variant>
        <vt:lpwstr>https://web.pcc.gov.tw/常用查詢/優良廠商名單/</vt:lpwstr>
      </vt:variant>
      <vt:variant>
        <vt:lpwstr/>
      </vt:variant>
      <vt:variant>
        <vt:i4>-1152080767</vt:i4>
      </vt:variant>
      <vt:variant>
        <vt:i4>0</vt:i4>
      </vt:variant>
      <vt:variant>
        <vt:i4>0</vt:i4>
      </vt:variant>
      <vt:variant>
        <vt:i4>5</vt:i4>
      </vt:variant>
      <vt:variant>
        <vt:lpwstr>https://web.pcc.gov.tw/常用查詢/優良廠商名單/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財物採購投標須知</dc:title>
  <dc:subject/>
  <dc:creator>周瓊如</dc:creator>
  <cp:keywords/>
  <cp:lastModifiedBy>USER</cp:lastModifiedBy>
  <cp:revision>9</cp:revision>
  <cp:lastPrinted>2023-04-06T04:49:00Z</cp:lastPrinted>
  <dcterms:created xsi:type="dcterms:W3CDTF">2023-04-06T04:48:00Z</dcterms:created>
  <dcterms:modified xsi:type="dcterms:W3CDTF">2023-04-20T08:55:00Z</dcterms:modified>
  <cp:category>I30</cp:category>
</cp:coreProperties>
</file>